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Contact information"/>
      </w:tblPr>
      <w:tblGrid>
        <w:gridCol w:w="5506"/>
        <w:gridCol w:w="308"/>
        <w:gridCol w:w="3546"/>
      </w:tblGrid>
      <w:tr w:rsidR="00076325" w14:paraId="18E769C5" w14:textId="77777777" w:rsidTr="00F57C17">
        <w:tc>
          <w:tcPr>
            <w:tcW w:w="5506" w:type="dxa"/>
          </w:tcPr>
          <w:p w14:paraId="51DA347A" w14:textId="1D761F60" w:rsidR="00076325" w:rsidRPr="00F57C17" w:rsidRDefault="1D761F60">
            <w:pPr>
              <w:pStyle w:val="Title"/>
              <w:rPr>
                <w:sz w:val="34"/>
              </w:rPr>
            </w:pPr>
            <w:r w:rsidRPr="00F57C17">
              <w:rPr>
                <w:rFonts w:ascii="Tw Cen MT" w:eastAsia="Tw Cen MT" w:hAnsi="Tw Cen MT" w:cs="Tw Cen MT"/>
                <w:sz w:val="34"/>
                <w:u w:val="single"/>
              </w:rPr>
              <w:t>ALMUSTAFA EMANUEL JOSEPH-ALO</w:t>
            </w:r>
          </w:p>
        </w:tc>
        <w:tc>
          <w:tcPr>
            <w:tcW w:w="308" w:type="dxa"/>
          </w:tcPr>
          <w:p w14:paraId="2C257218" w14:textId="77777777" w:rsidR="00076325" w:rsidRDefault="00076325">
            <w:pPr>
              <w:rPr>
                <w:b/>
                <w:bCs/>
              </w:rPr>
            </w:pPr>
          </w:p>
        </w:tc>
        <w:tc>
          <w:tcPr>
            <w:tcW w:w="3546" w:type="dxa"/>
          </w:tcPr>
          <w:p w14:paraId="1DB3005C" w14:textId="77777777" w:rsidR="00076325" w:rsidRDefault="00076325">
            <w:pPr>
              <w:pStyle w:val="ContactInfo"/>
            </w:pPr>
          </w:p>
        </w:tc>
      </w:tr>
      <w:tr w:rsidR="00076325" w14:paraId="71BD33C8" w14:textId="77777777" w:rsidTr="00F57C17">
        <w:tc>
          <w:tcPr>
            <w:tcW w:w="5506" w:type="dxa"/>
            <w:vAlign w:val="bottom"/>
          </w:tcPr>
          <w:p w14:paraId="52390006" w14:textId="4AAC5959" w:rsidR="00076325" w:rsidRPr="00F57C17" w:rsidRDefault="1D761F60">
            <w:pPr>
              <w:pStyle w:val="Heading2"/>
              <w:rPr>
                <w:sz w:val="22"/>
                <w:szCs w:val="22"/>
              </w:rPr>
            </w:pPr>
            <w:r w:rsidRPr="00F57C17">
              <w:rPr>
                <w:sz w:val="22"/>
                <w:szCs w:val="22"/>
              </w:rPr>
              <w:t>+234-81 36 36 00 34</w:t>
            </w:r>
            <w:r w:rsidR="00614532">
              <w:rPr>
                <w:sz w:val="22"/>
                <w:szCs w:val="22"/>
              </w:rPr>
              <w:t>: +234-81 26 99 20 34</w:t>
            </w:r>
          </w:p>
          <w:p w14:paraId="390D5DC2" w14:textId="009D9126" w:rsidR="00076325" w:rsidRDefault="1D761F60" w:rsidP="1D761F60">
            <w:r w:rsidRPr="00F57C17"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c/o Hospital Chapel, University of Abuja Teaching Hospital, Gwagwalada</w:t>
            </w:r>
            <w:r w:rsidRPr="00F57C17">
              <w:rPr>
                <w:sz w:val="22"/>
                <w:szCs w:val="22"/>
              </w:rPr>
              <w:t xml:space="preserve">, </w:t>
            </w:r>
            <w:r w:rsidRPr="00F57C17"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P. O. Box 09, Gwagwalada 902101, Abuja-FCT, Nigeria.</w:t>
            </w:r>
          </w:p>
        </w:tc>
        <w:tc>
          <w:tcPr>
            <w:tcW w:w="308" w:type="dxa"/>
            <w:vAlign w:val="bottom"/>
          </w:tcPr>
          <w:p w14:paraId="42528D03" w14:textId="77777777" w:rsidR="00076325" w:rsidRDefault="00076325">
            <w:pPr>
              <w:rPr>
                <w:b/>
                <w:bCs/>
              </w:rPr>
            </w:pPr>
          </w:p>
        </w:tc>
        <w:tc>
          <w:tcPr>
            <w:tcW w:w="3546" w:type="dxa"/>
            <w:vAlign w:val="bottom"/>
          </w:tcPr>
          <w:p w14:paraId="0454C14F" w14:textId="2B23FAC7" w:rsidR="1D761F60" w:rsidRPr="00F57C17" w:rsidRDefault="00FC6A50" w:rsidP="1D761F60">
            <w:pPr>
              <w:pStyle w:val="ContactInfo"/>
              <w:rPr>
                <w:sz w:val="22"/>
                <w:szCs w:val="22"/>
              </w:rPr>
            </w:pPr>
            <w:hyperlink r:id="rId8" w:history="1">
              <w:r w:rsidRPr="005C04A1">
                <w:rPr>
                  <w:rStyle w:val="Hyperlink"/>
                  <w:sz w:val="22"/>
                  <w:szCs w:val="22"/>
                </w:rPr>
                <w:t>almustafa.josephalo@3hermanas-tlc.com</w:t>
              </w:r>
            </w:hyperlink>
            <w:r>
              <w:rPr>
                <w:sz w:val="22"/>
                <w:szCs w:val="22"/>
              </w:rPr>
              <w:t>;</w:t>
            </w:r>
            <w:r w:rsidR="1D761F60" w:rsidRPr="00F57C17">
              <w:rPr>
                <w:sz w:val="22"/>
                <w:szCs w:val="22"/>
              </w:rPr>
              <w:t xml:space="preserve"> </w:t>
            </w:r>
            <w:hyperlink r:id="rId9" w:history="1">
              <w:r w:rsidR="00230C27" w:rsidRPr="00686BAB">
                <w:rPr>
                  <w:rStyle w:val="Hyperlink"/>
                  <w:sz w:val="22"/>
                  <w:szCs w:val="22"/>
                </w:rPr>
                <w:t>emanuel@3hermanas-tlc.com</w:t>
              </w:r>
            </w:hyperlink>
            <w:r w:rsidR="00230C27">
              <w:rPr>
                <w:sz w:val="22"/>
                <w:szCs w:val="22"/>
              </w:rPr>
              <w:t xml:space="preserve"> </w:t>
            </w:r>
            <w:r w:rsidR="1D761F60" w:rsidRPr="00F57C17">
              <w:rPr>
                <w:sz w:val="22"/>
                <w:szCs w:val="22"/>
              </w:rPr>
              <w:t xml:space="preserve"> </w:t>
            </w:r>
          </w:p>
          <w:p w14:paraId="0577FB16" w14:textId="0161428D" w:rsidR="00076325" w:rsidRDefault="00076325">
            <w:pPr>
              <w:pStyle w:val="ContactInfo"/>
            </w:pPr>
          </w:p>
        </w:tc>
      </w:tr>
    </w:tbl>
    <w:p w14:paraId="17D354D6" w14:textId="77777777" w:rsidR="00076325" w:rsidRDefault="00076325"/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Resume content"/>
      </w:tblPr>
      <w:tblGrid>
        <w:gridCol w:w="1966"/>
        <w:gridCol w:w="7394"/>
      </w:tblGrid>
      <w:tr w:rsidR="00076325" w:rsidRPr="00F57C17" w14:paraId="0419A95A" w14:textId="77777777" w:rsidTr="003F6B02">
        <w:tc>
          <w:tcPr>
            <w:tcW w:w="1966" w:type="dxa"/>
          </w:tcPr>
          <w:p w14:paraId="6DD8ED94" w14:textId="6DF1E1BC" w:rsidR="00076325" w:rsidRPr="00F57C17" w:rsidRDefault="00CB0DF5">
            <w:pPr>
              <w:pStyle w:val="Heading1"/>
              <w:rPr>
                <w:sz w:val="24"/>
                <w:szCs w:val="24"/>
              </w:rPr>
            </w:pPr>
            <w:r w:rsidRPr="00F57C17">
              <w:rPr>
                <w:sz w:val="24"/>
                <w:szCs w:val="24"/>
              </w:rPr>
              <w:t>Professional</w:t>
            </w:r>
            <w:r w:rsidRPr="00F57C17">
              <w:rPr>
                <w:sz w:val="24"/>
                <w:szCs w:val="24"/>
              </w:rPr>
              <w:br/>
              <w:t>Profile</w:t>
            </w:r>
            <w:r w:rsidR="00B44EB2">
              <w:rPr>
                <w:sz w:val="24"/>
                <w:szCs w:val="24"/>
              </w:rPr>
              <w:t>:</w:t>
            </w:r>
          </w:p>
        </w:tc>
        <w:tc>
          <w:tcPr>
            <w:tcW w:w="7394" w:type="dxa"/>
          </w:tcPr>
          <w:p w14:paraId="7C3FBF44" w14:textId="2B7E50F6" w:rsidR="00076325" w:rsidRDefault="00C6325F">
            <w:pPr>
              <w:pStyle w:val="ResumeText"/>
              <w:rPr>
                <w:rFonts w:ascii="Book Antiqua" w:hAnsi="Book Antiqua"/>
                <w:sz w:val="24"/>
                <w:szCs w:val="24"/>
              </w:rPr>
            </w:pPr>
            <w:r w:rsidRPr="00F57C17">
              <w:rPr>
                <w:rFonts w:ascii="Book Antiqua" w:hAnsi="Book Antiqua"/>
                <w:sz w:val="24"/>
                <w:szCs w:val="24"/>
              </w:rPr>
              <w:t xml:space="preserve">With a good working knowledge of French, a </w:t>
            </w:r>
            <w:r w:rsidR="00FC6A50">
              <w:rPr>
                <w:rFonts w:ascii="Book Antiqua" w:hAnsi="Book Antiqua"/>
                <w:sz w:val="24"/>
                <w:szCs w:val="24"/>
              </w:rPr>
              <w:t>good</w:t>
            </w:r>
            <w:r w:rsidRPr="00F57C17">
              <w:rPr>
                <w:rFonts w:ascii="Book Antiqua" w:hAnsi="Book Antiqua"/>
                <w:sz w:val="24"/>
                <w:szCs w:val="24"/>
              </w:rPr>
              <w:t xml:space="preserve"> knowledge of Spanish, and a fluent knowledge of English and </w:t>
            </w:r>
            <w:r w:rsidR="00614532">
              <w:rPr>
                <w:rFonts w:ascii="Book Antiqua" w:hAnsi="Book Antiqua"/>
                <w:sz w:val="24"/>
                <w:szCs w:val="24"/>
              </w:rPr>
              <w:t xml:space="preserve">native </w:t>
            </w:r>
            <w:r w:rsidRPr="00F57C17">
              <w:rPr>
                <w:rFonts w:ascii="Book Antiqua" w:hAnsi="Book Antiqua"/>
                <w:sz w:val="24"/>
                <w:szCs w:val="24"/>
              </w:rPr>
              <w:t>Hausa, I worked as a language instructor, primarily in French and Spanish, for over seven years before venturing into translation, basically English-Hausa-English</w:t>
            </w:r>
            <w:r w:rsidR="00FC6A50">
              <w:rPr>
                <w:rFonts w:ascii="Book Antiqua" w:hAnsi="Book Antiqua"/>
                <w:sz w:val="24"/>
                <w:szCs w:val="24"/>
              </w:rPr>
              <w:t>, and English-French</w:t>
            </w:r>
            <w:r w:rsidRPr="00F57C17">
              <w:rPr>
                <w:rFonts w:ascii="Book Antiqua" w:hAnsi="Book Antiqua"/>
                <w:sz w:val="24"/>
                <w:szCs w:val="24"/>
              </w:rPr>
              <w:t>. I am very skilled in the following areas:</w:t>
            </w:r>
          </w:p>
          <w:p w14:paraId="27F4A81D" w14:textId="77777777" w:rsidR="00FC6A50" w:rsidRPr="00F57C17" w:rsidRDefault="00FC6A50">
            <w:pPr>
              <w:pStyle w:val="ResumeText"/>
              <w:rPr>
                <w:rFonts w:ascii="Book Antiqua" w:hAnsi="Book Antiqua"/>
                <w:sz w:val="24"/>
                <w:szCs w:val="24"/>
              </w:rPr>
            </w:pPr>
          </w:p>
          <w:p w14:paraId="23BC6D06" w14:textId="2D92BC62" w:rsidR="00076325" w:rsidRPr="003F6B02" w:rsidRDefault="00C6325F">
            <w:pPr>
              <w:pStyle w:val="ListBullet"/>
              <w:rPr>
                <w:rFonts w:ascii="Book Antiqua" w:hAnsi="Book Antiqua"/>
                <w:b/>
                <w:sz w:val="24"/>
                <w:szCs w:val="24"/>
              </w:rPr>
            </w:pPr>
            <w:r w:rsidRPr="003F6B02">
              <w:rPr>
                <w:rFonts w:ascii="Book Antiqua" w:hAnsi="Book Antiqua"/>
                <w:b/>
                <w:sz w:val="24"/>
                <w:szCs w:val="24"/>
              </w:rPr>
              <w:t>Translation of IT, Communication, and Software Localization terminologies</w:t>
            </w:r>
            <w:r w:rsidR="00FC6A50">
              <w:rPr>
                <w:rFonts w:ascii="Book Antiqua" w:hAnsi="Book Antiqua"/>
                <w:b/>
                <w:sz w:val="24"/>
                <w:szCs w:val="24"/>
              </w:rPr>
              <w:t>, as well as General Translations</w:t>
            </w:r>
          </w:p>
          <w:p w14:paraId="621746FB" w14:textId="7BBF2467" w:rsidR="00076325" w:rsidRPr="003F6B02" w:rsidRDefault="00C6325F">
            <w:pPr>
              <w:pStyle w:val="ListBullet"/>
              <w:rPr>
                <w:rFonts w:ascii="Book Antiqua" w:hAnsi="Book Antiqua"/>
                <w:b/>
                <w:sz w:val="24"/>
                <w:szCs w:val="24"/>
              </w:rPr>
            </w:pPr>
            <w:r w:rsidRPr="003F6B02">
              <w:rPr>
                <w:rFonts w:ascii="Book Antiqua" w:hAnsi="Book Antiqua"/>
                <w:b/>
                <w:sz w:val="24"/>
                <w:szCs w:val="24"/>
              </w:rPr>
              <w:t>Review and Proofreading of Translated Texts</w:t>
            </w:r>
          </w:p>
          <w:p w14:paraId="787E9C14" w14:textId="5D05A297" w:rsidR="00076325" w:rsidRDefault="00C6325F">
            <w:pPr>
              <w:pStyle w:val="ListBullet"/>
              <w:rPr>
                <w:rFonts w:ascii="Book Antiqua" w:hAnsi="Book Antiqua"/>
                <w:b/>
                <w:sz w:val="24"/>
                <w:szCs w:val="24"/>
              </w:rPr>
            </w:pPr>
            <w:r w:rsidRPr="003F6B02">
              <w:rPr>
                <w:rFonts w:ascii="Book Antiqua" w:hAnsi="Book Antiqua"/>
                <w:b/>
                <w:sz w:val="24"/>
                <w:szCs w:val="24"/>
              </w:rPr>
              <w:t>Branding and Translation of Commercials</w:t>
            </w:r>
          </w:p>
          <w:p w14:paraId="3C3B5824" w14:textId="3C30F806" w:rsidR="00614532" w:rsidRPr="003F6B02" w:rsidRDefault="00614532">
            <w:pPr>
              <w:pStyle w:val="ListBulle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Translation and Voice-Over Services</w:t>
            </w:r>
          </w:p>
          <w:p w14:paraId="4EFC6BE2" w14:textId="77FE97DA" w:rsidR="000D29FE" w:rsidRDefault="000D29FE">
            <w:pPr>
              <w:pStyle w:val="ListBullet"/>
              <w:rPr>
                <w:rFonts w:ascii="Book Antiqua" w:hAnsi="Book Antiqua"/>
                <w:b/>
                <w:sz w:val="24"/>
                <w:szCs w:val="24"/>
              </w:rPr>
            </w:pPr>
            <w:r w:rsidRPr="003F6B02">
              <w:rPr>
                <w:rFonts w:ascii="Book Antiqua" w:hAnsi="Book Antiqua"/>
                <w:b/>
                <w:sz w:val="24"/>
                <w:szCs w:val="24"/>
              </w:rPr>
              <w:t>Books and Publications</w:t>
            </w:r>
          </w:p>
          <w:p w14:paraId="7D148EC9" w14:textId="788B583C" w:rsidR="00614532" w:rsidRPr="003F6B02" w:rsidRDefault="00614532">
            <w:pPr>
              <w:pStyle w:val="ListBulle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Telephony Interpretation</w:t>
            </w:r>
          </w:p>
          <w:p w14:paraId="01A444EA" w14:textId="77777777" w:rsidR="00FC6A50" w:rsidRDefault="00FC6A50" w:rsidP="00C6325F">
            <w:pPr>
              <w:pStyle w:val="ListBullet"/>
              <w:numPr>
                <w:ilvl w:val="0"/>
                <w:numId w:val="0"/>
              </w:numPr>
              <w:rPr>
                <w:rFonts w:ascii="Book Antiqua" w:hAnsi="Book Antiqua"/>
                <w:sz w:val="24"/>
                <w:szCs w:val="24"/>
              </w:rPr>
            </w:pPr>
          </w:p>
          <w:p w14:paraId="50917163" w14:textId="1CEF82B9" w:rsidR="00C6325F" w:rsidRDefault="00C6325F" w:rsidP="00C6325F">
            <w:pPr>
              <w:pStyle w:val="ListBullet"/>
              <w:numPr>
                <w:ilvl w:val="0"/>
                <w:numId w:val="0"/>
              </w:numPr>
              <w:rPr>
                <w:rFonts w:ascii="Book Antiqua" w:hAnsi="Book Antiqua"/>
                <w:sz w:val="24"/>
                <w:szCs w:val="24"/>
              </w:rPr>
            </w:pPr>
            <w:r w:rsidRPr="00F57C17">
              <w:rPr>
                <w:rFonts w:ascii="Book Antiqua" w:hAnsi="Book Antiqua"/>
                <w:sz w:val="24"/>
                <w:szCs w:val="24"/>
              </w:rPr>
              <w:t>I am also very skilled in the use of the following Computer Aided Translati</w:t>
            </w:r>
            <w:r w:rsidR="00614532">
              <w:rPr>
                <w:rFonts w:ascii="Book Antiqua" w:hAnsi="Book Antiqua"/>
                <w:sz w:val="24"/>
                <w:szCs w:val="24"/>
              </w:rPr>
              <w:t>on Tools and Programs:</w:t>
            </w:r>
          </w:p>
          <w:p w14:paraId="2B76B43F" w14:textId="77777777" w:rsidR="00FC6A50" w:rsidRPr="00F57C17" w:rsidRDefault="00FC6A50" w:rsidP="00C6325F">
            <w:pPr>
              <w:pStyle w:val="ListBullet"/>
              <w:numPr>
                <w:ilvl w:val="0"/>
                <w:numId w:val="0"/>
              </w:numPr>
              <w:rPr>
                <w:rFonts w:ascii="Book Antiqua" w:hAnsi="Book Antiqua"/>
                <w:sz w:val="24"/>
                <w:szCs w:val="24"/>
              </w:rPr>
            </w:pPr>
          </w:p>
          <w:p w14:paraId="33198425" w14:textId="406611B6" w:rsidR="00076325" w:rsidRPr="003F6B02" w:rsidRDefault="00C6325F">
            <w:pPr>
              <w:pStyle w:val="ListBullet"/>
              <w:rPr>
                <w:rFonts w:ascii="Book Antiqua" w:hAnsi="Book Antiqua"/>
                <w:b/>
                <w:sz w:val="24"/>
                <w:szCs w:val="24"/>
              </w:rPr>
            </w:pPr>
            <w:r w:rsidRPr="003F6B02">
              <w:rPr>
                <w:rFonts w:ascii="Book Antiqua" w:hAnsi="Book Antiqua"/>
                <w:b/>
                <w:sz w:val="24"/>
                <w:szCs w:val="24"/>
              </w:rPr>
              <w:t xml:space="preserve">SDL </w:t>
            </w:r>
            <w:proofErr w:type="spellStart"/>
            <w:r w:rsidRPr="003F6B02">
              <w:rPr>
                <w:rFonts w:ascii="Book Antiqua" w:hAnsi="Book Antiqua"/>
                <w:b/>
                <w:sz w:val="24"/>
                <w:szCs w:val="24"/>
              </w:rPr>
              <w:t>Trados</w:t>
            </w:r>
            <w:proofErr w:type="spellEnd"/>
            <w:r w:rsidRPr="003F6B02">
              <w:rPr>
                <w:rFonts w:ascii="Book Antiqua" w:hAnsi="Book Antiqua"/>
                <w:b/>
                <w:sz w:val="24"/>
                <w:szCs w:val="24"/>
              </w:rPr>
              <w:t xml:space="preserve"> (2007, 2009, 2011, 2014</w:t>
            </w:r>
            <w:r w:rsidR="00614532">
              <w:rPr>
                <w:rFonts w:ascii="Book Antiqua" w:hAnsi="Book Antiqua"/>
                <w:b/>
                <w:sz w:val="24"/>
                <w:szCs w:val="24"/>
              </w:rPr>
              <w:t>, 2015</w:t>
            </w:r>
            <w:r w:rsidR="00EB2439">
              <w:rPr>
                <w:rFonts w:ascii="Book Antiqua" w:hAnsi="Book Antiqua"/>
                <w:b/>
                <w:sz w:val="24"/>
                <w:szCs w:val="24"/>
              </w:rPr>
              <w:t>, 2016</w:t>
            </w:r>
            <w:r w:rsidRPr="003F6B02">
              <w:rPr>
                <w:rFonts w:ascii="Book Antiqua" w:hAnsi="Book Antiqua"/>
                <w:b/>
                <w:sz w:val="24"/>
                <w:szCs w:val="24"/>
              </w:rPr>
              <w:t>)</w:t>
            </w:r>
          </w:p>
          <w:p w14:paraId="327C46B5" w14:textId="79C05A99" w:rsidR="00C6325F" w:rsidRDefault="000D29FE">
            <w:pPr>
              <w:pStyle w:val="ListBullet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3F6B02">
              <w:rPr>
                <w:rFonts w:ascii="Book Antiqua" w:hAnsi="Book Antiqua"/>
                <w:b/>
                <w:sz w:val="24"/>
                <w:szCs w:val="24"/>
              </w:rPr>
              <w:t>Wordfast</w:t>
            </w:r>
            <w:proofErr w:type="spellEnd"/>
            <w:r w:rsidR="00614532">
              <w:rPr>
                <w:rFonts w:ascii="Book Antiqua" w:hAnsi="Book Antiqua"/>
                <w:b/>
                <w:sz w:val="24"/>
                <w:szCs w:val="24"/>
              </w:rPr>
              <w:t xml:space="preserve"> Pro</w:t>
            </w:r>
          </w:p>
          <w:p w14:paraId="636090F2" w14:textId="7E3955E6" w:rsidR="00614532" w:rsidRPr="003F6B02" w:rsidRDefault="00614532">
            <w:pPr>
              <w:pStyle w:val="ListBullet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Wordfast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Online</w:t>
            </w:r>
          </w:p>
          <w:p w14:paraId="05EE37BD" w14:textId="77777777" w:rsidR="000D29FE" w:rsidRPr="003F6B02" w:rsidRDefault="000D29FE">
            <w:pPr>
              <w:pStyle w:val="ListBullet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3F6B02">
              <w:rPr>
                <w:rFonts w:ascii="Book Antiqua" w:hAnsi="Book Antiqua"/>
                <w:b/>
                <w:sz w:val="24"/>
                <w:szCs w:val="24"/>
              </w:rPr>
              <w:t>Wordbee</w:t>
            </w:r>
            <w:proofErr w:type="spellEnd"/>
          </w:p>
          <w:p w14:paraId="41E7DE9E" w14:textId="384C1AA0" w:rsidR="000D29FE" w:rsidRPr="00614532" w:rsidRDefault="00614532" w:rsidP="00D91369">
            <w:pPr>
              <w:pStyle w:val="ListBullet"/>
              <w:rPr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MS Localization Studio</w:t>
            </w:r>
          </w:p>
          <w:p w14:paraId="5AA631BB" w14:textId="6E95A170" w:rsidR="00614532" w:rsidRPr="0086383E" w:rsidRDefault="00614532" w:rsidP="00D91369">
            <w:pPr>
              <w:pStyle w:val="ListBullet"/>
              <w:rPr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Microsoft LEAF</w:t>
            </w:r>
          </w:p>
          <w:p w14:paraId="5E7FD71F" w14:textId="77777777" w:rsidR="00A4353D" w:rsidRPr="00614532" w:rsidRDefault="00A4353D">
            <w:pPr>
              <w:pStyle w:val="ListBullet"/>
              <w:rPr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Fluency</w:t>
            </w:r>
          </w:p>
          <w:p w14:paraId="07A73B95" w14:textId="77777777" w:rsidR="00614532" w:rsidRPr="000B4908" w:rsidRDefault="00614532">
            <w:pPr>
              <w:pStyle w:val="ListBullet"/>
              <w:rPr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Memsource</w:t>
            </w:r>
            <w:proofErr w:type="spellEnd"/>
          </w:p>
          <w:p w14:paraId="16DC5F1E" w14:textId="77777777" w:rsidR="000B4908" w:rsidRPr="00FC6A50" w:rsidRDefault="000B4908">
            <w:pPr>
              <w:pStyle w:val="ListBullet"/>
              <w:rPr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Across Translator</w:t>
            </w:r>
          </w:p>
          <w:p w14:paraId="71BF0D35" w14:textId="6336D45B" w:rsidR="00FC6A50" w:rsidRPr="00F57C17" w:rsidRDefault="00FC6A50">
            <w:pPr>
              <w:pStyle w:val="ListBullet"/>
              <w:rPr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MemoQ</w:t>
            </w:r>
            <w:proofErr w:type="spellEnd"/>
          </w:p>
        </w:tc>
      </w:tr>
    </w:tbl>
    <w:p w14:paraId="21750202" w14:textId="23E71E7B" w:rsidR="00076325" w:rsidRDefault="00076325">
      <w:pPr>
        <w:pStyle w:val="NoSpacing"/>
      </w:pP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Resume content"/>
      </w:tblPr>
      <w:tblGrid>
        <w:gridCol w:w="2124"/>
        <w:gridCol w:w="7236"/>
      </w:tblGrid>
      <w:tr w:rsidR="00076325" w:rsidRPr="00F57C17" w14:paraId="70FE6910" w14:textId="77777777" w:rsidTr="00F57C17">
        <w:tc>
          <w:tcPr>
            <w:tcW w:w="2124" w:type="dxa"/>
          </w:tcPr>
          <w:p w14:paraId="3F3B2647" w14:textId="03621C92" w:rsidR="00076325" w:rsidRPr="00F57C17" w:rsidRDefault="00CB0DF5">
            <w:pPr>
              <w:pStyle w:val="Heading1"/>
              <w:rPr>
                <w:sz w:val="24"/>
                <w:szCs w:val="24"/>
              </w:rPr>
            </w:pPr>
            <w:r w:rsidRPr="00F57C17">
              <w:rPr>
                <w:sz w:val="24"/>
                <w:szCs w:val="24"/>
              </w:rPr>
              <w:lastRenderedPageBreak/>
              <w:t>Professional</w:t>
            </w:r>
            <w:r w:rsidRPr="00F57C17">
              <w:rPr>
                <w:sz w:val="24"/>
                <w:szCs w:val="24"/>
              </w:rPr>
              <w:br/>
              <w:t>Accomplishments</w:t>
            </w:r>
            <w:r w:rsidR="00B44EB2">
              <w:rPr>
                <w:sz w:val="24"/>
                <w:szCs w:val="24"/>
              </w:rPr>
              <w:t>:</w:t>
            </w:r>
          </w:p>
        </w:tc>
        <w:tc>
          <w:tcPr>
            <w:tcW w:w="7236" w:type="dxa"/>
          </w:tcPr>
          <w:p w14:paraId="65B50214" w14:textId="74529657" w:rsidR="00076325" w:rsidRDefault="000D29FE">
            <w:pPr>
              <w:pStyle w:val="ResumeText"/>
              <w:rPr>
                <w:rFonts w:ascii="Book Antiqua" w:hAnsi="Book Antiqua"/>
                <w:sz w:val="24"/>
                <w:szCs w:val="24"/>
              </w:rPr>
            </w:pPr>
            <w:r w:rsidRPr="00F57C17">
              <w:rPr>
                <w:rFonts w:ascii="Book Antiqua" w:hAnsi="Book Antiqua"/>
                <w:sz w:val="24"/>
                <w:szCs w:val="24"/>
              </w:rPr>
              <w:t>TRANSLATION</w:t>
            </w:r>
          </w:p>
          <w:p w14:paraId="1F5E78E6" w14:textId="77777777" w:rsidR="00FC6A50" w:rsidRPr="00F57C17" w:rsidRDefault="00FC6A50">
            <w:pPr>
              <w:pStyle w:val="ResumeText"/>
              <w:rPr>
                <w:rFonts w:ascii="Book Antiqua" w:hAnsi="Book Antiqua"/>
                <w:sz w:val="24"/>
                <w:szCs w:val="24"/>
              </w:rPr>
            </w:pPr>
          </w:p>
          <w:p w14:paraId="005CED58" w14:textId="1233F674" w:rsidR="0086383E" w:rsidRDefault="0086383E">
            <w:pPr>
              <w:pStyle w:val="ListBulle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Translation of the Book “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Omolara’</w:t>
            </w:r>
            <w:r w:rsidR="00FC6A50">
              <w:rPr>
                <w:rFonts w:ascii="Book Antiqua" w:hAnsi="Book Antiqua"/>
                <w:b/>
                <w:sz w:val="24"/>
                <w:szCs w:val="24"/>
              </w:rPr>
              <w:t>s</w:t>
            </w:r>
            <w:proofErr w:type="spellEnd"/>
            <w:r w:rsidR="00FC6A50">
              <w:rPr>
                <w:rFonts w:ascii="Book Antiqua" w:hAnsi="Book Antiqua"/>
                <w:b/>
                <w:sz w:val="24"/>
                <w:szCs w:val="24"/>
              </w:rPr>
              <w:t xml:space="preserve"> Diary” from English to French, 2011</w:t>
            </w:r>
          </w:p>
          <w:p w14:paraId="52F55560" w14:textId="2E1854A7" w:rsidR="00076325" w:rsidRPr="003F6B02" w:rsidRDefault="000D29FE">
            <w:pPr>
              <w:pStyle w:val="ListBullet"/>
              <w:rPr>
                <w:rFonts w:ascii="Book Antiqua" w:hAnsi="Book Antiqua"/>
                <w:b/>
                <w:sz w:val="24"/>
                <w:szCs w:val="24"/>
              </w:rPr>
            </w:pPr>
            <w:r w:rsidRPr="003F6B02">
              <w:rPr>
                <w:rFonts w:ascii="Book Antiqua" w:hAnsi="Book Antiqua"/>
                <w:b/>
                <w:sz w:val="24"/>
                <w:szCs w:val="24"/>
              </w:rPr>
              <w:t xml:space="preserve">Translation of The Book “Twice in Hell” from English to </w:t>
            </w:r>
            <w:r w:rsidR="00F26CB9" w:rsidRPr="003F6B02">
              <w:rPr>
                <w:rFonts w:ascii="Book Antiqua" w:hAnsi="Book Antiqua"/>
                <w:b/>
                <w:sz w:val="24"/>
                <w:szCs w:val="24"/>
              </w:rPr>
              <w:t>French for</w:t>
            </w:r>
            <w:r w:rsidRPr="003F6B02">
              <w:rPr>
                <w:rFonts w:ascii="Book Antiqua" w:hAnsi="Book Antiqua"/>
                <w:b/>
                <w:sz w:val="24"/>
                <w:szCs w:val="24"/>
              </w:rPr>
              <w:t xml:space="preserve"> Holiness Revival Movement Worldwide, Abuja</w:t>
            </w:r>
            <w:r w:rsidR="00F26CB9">
              <w:rPr>
                <w:rFonts w:ascii="Book Antiqua" w:hAnsi="Book Antiqua"/>
                <w:b/>
                <w:sz w:val="24"/>
                <w:szCs w:val="24"/>
              </w:rPr>
              <w:t xml:space="preserve"> (not completed because client withdrew the contract due to funding)</w:t>
            </w:r>
            <w:r w:rsidR="00FC6A50">
              <w:rPr>
                <w:rFonts w:ascii="Book Antiqua" w:hAnsi="Book Antiqua"/>
                <w:b/>
                <w:sz w:val="24"/>
                <w:szCs w:val="24"/>
              </w:rPr>
              <w:t>, 2012</w:t>
            </w:r>
            <w:r w:rsidR="00F26CB9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  <w:p w14:paraId="77217892" w14:textId="3B7170B8" w:rsidR="00076325" w:rsidRPr="003F6B02" w:rsidRDefault="000D29FE">
            <w:pPr>
              <w:pStyle w:val="ListBullet"/>
              <w:rPr>
                <w:rFonts w:ascii="Book Antiqua" w:hAnsi="Book Antiqua"/>
                <w:b/>
                <w:sz w:val="24"/>
                <w:szCs w:val="24"/>
              </w:rPr>
            </w:pPr>
            <w:r w:rsidRPr="003F6B02">
              <w:rPr>
                <w:rFonts w:ascii="Book Antiqua" w:hAnsi="Book Antiqua"/>
                <w:b/>
                <w:sz w:val="24"/>
                <w:szCs w:val="24"/>
              </w:rPr>
              <w:t xml:space="preserve">Translation of Refugee and Asylum materials for the EU from English to Hausa via </w:t>
            </w:r>
            <w:proofErr w:type="spellStart"/>
            <w:r w:rsidRPr="003F6B02">
              <w:rPr>
                <w:rFonts w:ascii="Book Antiqua" w:hAnsi="Book Antiqua"/>
                <w:b/>
                <w:sz w:val="24"/>
                <w:szCs w:val="24"/>
              </w:rPr>
              <w:t>Studyhood</w:t>
            </w:r>
            <w:proofErr w:type="spellEnd"/>
            <w:r w:rsidRPr="003F6B02">
              <w:rPr>
                <w:rFonts w:ascii="Book Antiqua" w:hAnsi="Book Antiqua"/>
                <w:b/>
                <w:sz w:val="24"/>
                <w:szCs w:val="24"/>
              </w:rPr>
              <w:t xml:space="preserve"> Translation Services</w:t>
            </w:r>
            <w:r w:rsidR="00FC6A50">
              <w:rPr>
                <w:rFonts w:ascii="Book Antiqua" w:hAnsi="Book Antiqua"/>
                <w:b/>
                <w:sz w:val="24"/>
                <w:szCs w:val="24"/>
              </w:rPr>
              <w:t>, 2013</w:t>
            </w:r>
          </w:p>
          <w:p w14:paraId="249BE406" w14:textId="384B3CFD" w:rsidR="00076325" w:rsidRDefault="000D29FE">
            <w:pPr>
              <w:pStyle w:val="ListBullet"/>
              <w:rPr>
                <w:rFonts w:ascii="Book Antiqua" w:hAnsi="Book Antiqua"/>
                <w:b/>
                <w:sz w:val="24"/>
                <w:szCs w:val="24"/>
              </w:rPr>
            </w:pPr>
            <w:r w:rsidRPr="003F6B02">
              <w:rPr>
                <w:rFonts w:ascii="Book Antiqua" w:hAnsi="Book Antiqua"/>
                <w:b/>
                <w:sz w:val="24"/>
                <w:szCs w:val="24"/>
              </w:rPr>
              <w:t>Review of the Microsoft 2014 Style Guide for Translation (Hausa Version) via Babelos Translation and Localization Services</w:t>
            </w:r>
            <w:r w:rsidR="00FC6A50">
              <w:rPr>
                <w:rFonts w:ascii="Book Antiqua" w:hAnsi="Book Antiqua"/>
                <w:b/>
                <w:sz w:val="24"/>
                <w:szCs w:val="24"/>
              </w:rPr>
              <w:t>, 2014</w:t>
            </w:r>
            <w:r w:rsidR="00F26CB9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  <w:p w14:paraId="7DEB68DD" w14:textId="7BFA800E" w:rsidR="00F26CB9" w:rsidRDefault="00F26CB9">
            <w:pPr>
              <w:pStyle w:val="ListBulle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Translation and Voice-Over Training with CET</w:t>
            </w:r>
            <w:r w:rsidR="005F5398">
              <w:rPr>
                <w:rFonts w:ascii="Book Antiqua" w:hAnsi="Book Antiqua"/>
                <w:b/>
                <w:sz w:val="24"/>
                <w:szCs w:val="24"/>
              </w:rPr>
              <w:t xml:space="preserve"> (aborted)</w:t>
            </w:r>
            <w:r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  <w:p w14:paraId="6FF9904B" w14:textId="3EF755A2" w:rsidR="0086383E" w:rsidRPr="003F6B02" w:rsidRDefault="0086383E">
            <w:pPr>
              <w:pStyle w:val="ListBulle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Translation of the Book “Revival among Muslims” from English to Hausa (Ongoing).</w:t>
            </w:r>
          </w:p>
          <w:p w14:paraId="353E1CC1" w14:textId="20121B5D" w:rsidR="00076325" w:rsidRDefault="000D29FE">
            <w:pPr>
              <w:pStyle w:val="ResumeText"/>
              <w:rPr>
                <w:rFonts w:ascii="Book Antiqua" w:hAnsi="Book Antiqua"/>
                <w:sz w:val="24"/>
                <w:szCs w:val="24"/>
              </w:rPr>
            </w:pPr>
            <w:r w:rsidRPr="00F57C17">
              <w:rPr>
                <w:rFonts w:ascii="Book Antiqua" w:hAnsi="Book Antiqua"/>
                <w:sz w:val="24"/>
                <w:szCs w:val="24"/>
              </w:rPr>
              <w:t>LANGUAGE INSTRUCTION AND DOCUMENTATION</w:t>
            </w:r>
          </w:p>
          <w:p w14:paraId="71B08EA8" w14:textId="77777777" w:rsidR="00FC6A50" w:rsidRPr="00F57C17" w:rsidRDefault="00FC6A50">
            <w:pPr>
              <w:pStyle w:val="ResumeText"/>
              <w:rPr>
                <w:rFonts w:ascii="Book Antiqua" w:hAnsi="Book Antiqua"/>
                <w:sz w:val="24"/>
                <w:szCs w:val="24"/>
              </w:rPr>
            </w:pPr>
          </w:p>
          <w:p w14:paraId="18230D43" w14:textId="122046D2" w:rsidR="00076325" w:rsidRPr="003F6B02" w:rsidRDefault="000D29FE">
            <w:pPr>
              <w:pStyle w:val="ListBullet"/>
              <w:rPr>
                <w:rFonts w:ascii="Book Antiqua" w:hAnsi="Book Antiqua"/>
                <w:b/>
                <w:sz w:val="24"/>
                <w:szCs w:val="24"/>
              </w:rPr>
            </w:pPr>
            <w:r w:rsidRPr="003F6B02">
              <w:rPr>
                <w:rFonts w:ascii="Book Antiqua" w:hAnsi="Book Antiqua"/>
                <w:b/>
                <w:sz w:val="24"/>
                <w:szCs w:val="24"/>
              </w:rPr>
              <w:t xml:space="preserve">Training of over 40 military personnel in French and Hausa in preparation for the World Congress on Military Medicine held in Nigeria in </w:t>
            </w:r>
            <w:r w:rsidR="00FC6A50">
              <w:rPr>
                <w:rFonts w:ascii="Book Antiqua" w:hAnsi="Book Antiqua"/>
                <w:b/>
                <w:sz w:val="24"/>
                <w:szCs w:val="24"/>
              </w:rPr>
              <w:t xml:space="preserve">November </w:t>
            </w:r>
            <w:r w:rsidRPr="003F6B02">
              <w:rPr>
                <w:rFonts w:ascii="Book Antiqua" w:hAnsi="Book Antiqua"/>
                <w:b/>
                <w:sz w:val="24"/>
                <w:szCs w:val="24"/>
              </w:rPr>
              <w:t>2011</w:t>
            </w:r>
          </w:p>
          <w:p w14:paraId="60588625" w14:textId="338223B8" w:rsidR="00076325" w:rsidRPr="0067428D" w:rsidRDefault="000D29FE" w:rsidP="000D29FE">
            <w:pPr>
              <w:pStyle w:val="ListBullet"/>
              <w:rPr>
                <w:sz w:val="24"/>
                <w:szCs w:val="24"/>
              </w:rPr>
            </w:pPr>
            <w:r w:rsidRPr="003F6B02">
              <w:rPr>
                <w:rFonts w:ascii="Book Antiqua" w:hAnsi="Book Antiqua"/>
                <w:b/>
                <w:sz w:val="24"/>
                <w:szCs w:val="24"/>
              </w:rPr>
              <w:t>Development of Language Training Modules</w:t>
            </w:r>
            <w:r w:rsidR="00FC6A50">
              <w:rPr>
                <w:rFonts w:ascii="Book Antiqua" w:hAnsi="Book Antiqua"/>
                <w:b/>
                <w:sz w:val="24"/>
                <w:szCs w:val="24"/>
              </w:rPr>
              <w:t xml:space="preserve"> (French, </w:t>
            </w:r>
            <w:r w:rsidR="00E515B9">
              <w:rPr>
                <w:rFonts w:ascii="Book Antiqua" w:hAnsi="Book Antiqua"/>
                <w:b/>
                <w:sz w:val="24"/>
                <w:szCs w:val="24"/>
              </w:rPr>
              <w:t>Spanish</w:t>
            </w:r>
            <w:r w:rsidR="00FC6A50">
              <w:rPr>
                <w:rFonts w:ascii="Book Antiqua" w:hAnsi="Book Antiqua"/>
                <w:b/>
                <w:sz w:val="24"/>
                <w:szCs w:val="24"/>
              </w:rPr>
              <w:t xml:space="preserve"> and Arabic</w:t>
            </w:r>
            <w:r w:rsidR="00E515B9">
              <w:rPr>
                <w:rFonts w:ascii="Book Antiqua" w:hAnsi="Book Antiqua"/>
                <w:b/>
                <w:sz w:val="24"/>
                <w:szCs w:val="24"/>
              </w:rPr>
              <w:t>)</w:t>
            </w:r>
            <w:r w:rsidRPr="003F6B02">
              <w:rPr>
                <w:rFonts w:ascii="Book Antiqua" w:hAnsi="Book Antiqua"/>
                <w:b/>
                <w:sz w:val="24"/>
                <w:szCs w:val="24"/>
              </w:rPr>
              <w:t xml:space="preserve"> for the Medical Corps of the Defense, in preparation for the World Congress on Military Medicine held in Nigeria in </w:t>
            </w:r>
            <w:r w:rsidR="00FC6A50">
              <w:rPr>
                <w:rFonts w:ascii="Book Antiqua" w:hAnsi="Book Antiqua"/>
                <w:b/>
                <w:sz w:val="24"/>
                <w:szCs w:val="24"/>
              </w:rPr>
              <w:t xml:space="preserve">November, </w:t>
            </w:r>
            <w:r w:rsidRPr="003F6B02">
              <w:rPr>
                <w:rFonts w:ascii="Book Antiqua" w:hAnsi="Book Antiqua"/>
                <w:b/>
                <w:sz w:val="24"/>
                <w:szCs w:val="24"/>
              </w:rPr>
              <w:t>2011</w:t>
            </w:r>
          </w:p>
          <w:p w14:paraId="1CC742F6" w14:textId="0E20D86C" w:rsidR="0067428D" w:rsidRPr="00F57C17" w:rsidRDefault="0067428D" w:rsidP="000D29FE">
            <w:pPr>
              <w:pStyle w:val="ListBullet"/>
              <w:rPr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Hausa Language Classes for a group of adults, 2013.</w:t>
            </w:r>
          </w:p>
        </w:tc>
      </w:tr>
    </w:tbl>
    <w:p w14:paraId="5B21DA36" w14:textId="77777777" w:rsidR="00076325" w:rsidRDefault="00076325">
      <w:pPr>
        <w:pStyle w:val="NoSpacing"/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Resume content"/>
      </w:tblPr>
      <w:tblGrid>
        <w:gridCol w:w="1966"/>
        <w:gridCol w:w="7394"/>
      </w:tblGrid>
      <w:tr w:rsidR="00076325" w:rsidRPr="003F6B02" w14:paraId="4421F74C" w14:textId="77777777" w:rsidTr="00B44EB2">
        <w:tc>
          <w:tcPr>
            <w:tcW w:w="1966" w:type="dxa"/>
          </w:tcPr>
          <w:p w14:paraId="000182DA" w14:textId="1BFF639B" w:rsidR="00076325" w:rsidRPr="003F6B02" w:rsidRDefault="00CB0DF5">
            <w:pPr>
              <w:pStyle w:val="Heading1"/>
              <w:rPr>
                <w:sz w:val="24"/>
                <w:szCs w:val="24"/>
              </w:rPr>
            </w:pPr>
            <w:r w:rsidRPr="003F6B02">
              <w:rPr>
                <w:sz w:val="24"/>
                <w:szCs w:val="24"/>
              </w:rPr>
              <w:lastRenderedPageBreak/>
              <w:t>Work History</w:t>
            </w:r>
            <w:r w:rsidR="00B44EB2">
              <w:rPr>
                <w:sz w:val="24"/>
                <w:szCs w:val="24"/>
              </w:rPr>
              <w:t>:</w:t>
            </w:r>
          </w:p>
        </w:tc>
        <w:tc>
          <w:tcPr>
            <w:tcW w:w="7394" w:type="dxa"/>
          </w:tcPr>
          <w:p w14:paraId="2940BEE3" w14:textId="7F4DBF2A" w:rsidR="00076325" w:rsidRPr="003F6B02" w:rsidRDefault="000D29FE">
            <w:pPr>
              <w:pStyle w:val="Heading2"/>
              <w:rPr>
                <w:rFonts w:ascii="Book Antiqua" w:hAnsi="Book Antiqua"/>
                <w:sz w:val="24"/>
                <w:szCs w:val="24"/>
              </w:rPr>
            </w:pPr>
            <w:r w:rsidRPr="003F6B02">
              <w:rPr>
                <w:rFonts w:ascii="Book Antiqua" w:hAnsi="Book Antiqua"/>
                <w:sz w:val="24"/>
                <w:szCs w:val="24"/>
              </w:rPr>
              <w:t>Feb. 2003 – Dec. 2003</w:t>
            </w:r>
          </w:p>
          <w:p w14:paraId="0708B4CC" w14:textId="20D1BE64" w:rsidR="00076325" w:rsidRPr="003F6B02" w:rsidRDefault="000D29FE">
            <w:pPr>
              <w:rPr>
                <w:rFonts w:ascii="Book Antiqua" w:hAnsi="Book Antiqua"/>
                <w:sz w:val="24"/>
                <w:szCs w:val="24"/>
              </w:rPr>
            </w:pPr>
            <w:r w:rsidRPr="003F6B02">
              <w:rPr>
                <w:rFonts w:ascii="Book Antiqua" w:hAnsi="Book Antiqua"/>
                <w:sz w:val="24"/>
                <w:szCs w:val="24"/>
              </w:rPr>
              <w:t>French and Spanish Instructor</w:t>
            </w:r>
            <w:r w:rsidR="00C7438A">
              <w:rPr>
                <w:rFonts w:ascii="Book Antiqua" w:hAnsi="Book Antiqua"/>
                <w:sz w:val="24"/>
                <w:szCs w:val="24"/>
              </w:rPr>
              <w:t>:</w:t>
            </w:r>
            <w:r w:rsidR="00C7438A">
              <w:rPr>
                <w:rFonts w:ascii="Book Antiqua" w:hAnsi="Book Antiqua"/>
                <w:sz w:val="24"/>
                <w:szCs w:val="24"/>
              </w:rPr>
              <w:br/>
            </w:r>
            <w:r w:rsidRPr="00C7438A">
              <w:rPr>
                <w:rFonts w:ascii="Book Antiqua" w:hAnsi="Book Antiqua"/>
                <w:b/>
                <w:sz w:val="24"/>
                <w:szCs w:val="24"/>
              </w:rPr>
              <w:t>Kings and Queens Academy</w:t>
            </w:r>
            <w:r w:rsidR="00CB0DF5" w:rsidRPr="00C7438A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r w:rsidRPr="00C7438A">
              <w:rPr>
                <w:rFonts w:ascii="Book Antiqua" w:hAnsi="Book Antiqua"/>
                <w:b/>
                <w:sz w:val="24"/>
                <w:szCs w:val="24"/>
              </w:rPr>
              <w:t>JOS, PLATEAU STATE</w:t>
            </w:r>
            <w:r w:rsidR="00C7438A">
              <w:rPr>
                <w:rFonts w:ascii="Book Antiqua" w:hAnsi="Book Antiqua"/>
                <w:b/>
                <w:sz w:val="24"/>
                <w:szCs w:val="24"/>
              </w:rPr>
              <w:t>, NIGERIA</w:t>
            </w:r>
          </w:p>
          <w:p w14:paraId="0AA400F2" w14:textId="5D2D212F" w:rsidR="00076325" w:rsidRPr="003F6B02" w:rsidRDefault="00626DAA">
            <w:pPr>
              <w:pStyle w:val="Heading2"/>
              <w:rPr>
                <w:rFonts w:ascii="Book Antiqua" w:hAnsi="Book Antiqua"/>
                <w:sz w:val="24"/>
                <w:szCs w:val="24"/>
              </w:rPr>
            </w:pPr>
            <w:r w:rsidRPr="003F6B02">
              <w:rPr>
                <w:rFonts w:ascii="Book Antiqua" w:hAnsi="Book Antiqua"/>
                <w:sz w:val="24"/>
                <w:szCs w:val="24"/>
              </w:rPr>
              <w:t>Jan. 2004 – May 2005</w:t>
            </w:r>
          </w:p>
          <w:p w14:paraId="69CAD005" w14:textId="331AA1C9" w:rsidR="00076325" w:rsidRPr="003F6B02" w:rsidRDefault="00626DAA">
            <w:pPr>
              <w:rPr>
                <w:rFonts w:ascii="Book Antiqua" w:hAnsi="Book Antiqua"/>
                <w:sz w:val="24"/>
                <w:szCs w:val="24"/>
              </w:rPr>
            </w:pPr>
            <w:r w:rsidRPr="003F6B02">
              <w:rPr>
                <w:rFonts w:ascii="Book Antiqua" w:hAnsi="Book Antiqua"/>
                <w:sz w:val="24"/>
                <w:szCs w:val="24"/>
              </w:rPr>
              <w:t>French and Spanish Teacher</w:t>
            </w:r>
            <w:r w:rsidR="00C7438A">
              <w:rPr>
                <w:rFonts w:ascii="Book Antiqua" w:hAnsi="Book Antiqua"/>
                <w:sz w:val="24"/>
                <w:szCs w:val="24"/>
              </w:rPr>
              <w:t>:</w:t>
            </w:r>
            <w:r w:rsidR="00C7438A">
              <w:rPr>
                <w:rFonts w:ascii="Book Antiqua" w:hAnsi="Book Antiqua"/>
                <w:sz w:val="24"/>
                <w:szCs w:val="24"/>
              </w:rPr>
              <w:br/>
            </w:r>
            <w:r w:rsidRPr="00C7438A">
              <w:rPr>
                <w:rFonts w:ascii="Book Antiqua" w:hAnsi="Book Antiqua"/>
                <w:b/>
                <w:sz w:val="24"/>
                <w:szCs w:val="24"/>
              </w:rPr>
              <w:t>X-Hale Language Center</w:t>
            </w:r>
            <w:r w:rsidR="00CB0DF5" w:rsidRPr="00C7438A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r w:rsidRPr="00C7438A">
              <w:rPr>
                <w:rFonts w:ascii="Book Antiqua" w:hAnsi="Book Antiqua"/>
                <w:b/>
                <w:sz w:val="24"/>
                <w:szCs w:val="24"/>
              </w:rPr>
              <w:t>JOS, PLATEAU STATE</w:t>
            </w:r>
            <w:r w:rsidR="00C7438A">
              <w:rPr>
                <w:rFonts w:ascii="Book Antiqua" w:hAnsi="Book Antiqua"/>
                <w:b/>
                <w:sz w:val="24"/>
                <w:szCs w:val="24"/>
              </w:rPr>
              <w:t>, NIGERIA</w:t>
            </w:r>
          </w:p>
          <w:p w14:paraId="5FF14A69" w14:textId="7E81962A" w:rsidR="00076325" w:rsidRPr="003F6B02" w:rsidRDefault="00626DAA">
            <w:pPr>
              <w:pStyle w:val="Heading2"/>
              <w:rPr>
                <w:rFonts w:ascii="Book Antiqua" w:hAnsi="Book Antiqua"/>
                <w:sz w:val="24"/>
                <w:szCs w:val="24"/>
              </w:rPr>
            </w:pPr>
            <w:r w:rsidRPr="003F6B02">
              <w:rPr>
                <w:rFonts w:ascii="Book Antiqua" w:hAnsi="Book Antiqua"/>
                <w:sz w:val="24"/>
                <w:szCs w:val="24"/>
              </w:rPr>
              <w:t>Aug. 2005 – July 2006</w:t>
            </w:r>
          </w:p>
          <w:p w14:paraId="6C6CCCEB" w14:textId="574F6453" w:rsidR="00076325" w:rsidRPr="003F6B02" w:rsidRDefault="00626DAA">
            <w:pPr>
              <w:rPr>
                <w:rFonts w:ascii="Book Antiqua" w:hAnsi="Book Antiqua"/>
                <w:sz w:val="24"/>
                <w:szCs w:val="24"/>
              </w:rPr>
            </w:pPr>
            <w:r w:rsidRPr="003F6B02">
              <w:rPr>
                <w:rFonts w:ascii="Book Antiqua" w:hAnsi="Book Antiqua"/>
                <w:sz w:val="24"/>
                <w:szCs w:val="24"/>
              </w:rPr>
              <w:t>Marketing Assistant</w:t>
            </w:r>
            <w:r w:rsidR="00C7438A">
              <w:rPr>
                <w:rFonts w:ascii="Book Antiqua" w:hAnsi="Book Antiqua"/>
                <w:sz w:val="24"/>
                <w:szCs w:val="24"/>
              </w:rPr>
              <w:t>:</w:t>
            </w:r>
            <w:r w:rsidR="00C7438A">
              <w:rPr>
                <w:rFonts w:ascii="Book Antiqua" w:hAnsi="Book Antiqua"/>
                <w:sz w:val="24"/>
                <w:szCs w:val="24"/>
              </w:rPr>
              <w:br/>
            </w:r>
            <w:r w:rsidRPr="00C7438A">
              <w:rPr>
                <w:rFonts w:ascii="Book Antiqua" w:hAnsi="Book Antiqua"/>
                <w:b/>
                <w:sz w:val="24"/>
                <w:szCs w:val="24"/>
              </w:rPr>
              <w:t>Multi-Pro Enterprises Limited</w:t>
            </w:r>
            <w:r w:rsidR="00CB0DF5" w:rsidRPr="00C7438A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r w:rsidRPr="00C7438A">
              <w:rPr>
                <w:rFonts w:ascii="Book Antiqua" w:hAnsi="Book Antiqua"/>
                <w:b/>
                <w:sz w:val="24"/>
                <w:szCs w:val="24"/>
              </w:rPr>
              <w:t>IBADAN, OYO STATE</w:t>
            </w:r>
            <w:r w:rsidR="00C7438A">
              <w:rPr>
                <w:rFonts w:ascii="Book Antiqua" w:hAnsi="Book Antiqua"/>
                <w:b/>
                <w:sz w:val="24"/>
                <w:szCs w:val="24"/>
              </w:rPr>
              <w:t>, NIGERIA</w:t>
            </w:r>
          </w:p>
          <w:p w14:paraId="13F86D06" w14:textId="3D7463A0" w:rsidR="00626DAA" w:rsidRPr="003F6B02" w:rsidRDefault="00626DAA" w:rsidP="00626DAA">
            <w:pPr>
              <w:pStyle w:val="Heading2"/>
              <w:rPr>
                <w:rFonts w:ascii="Book Antiqua" w:hAnsi="Book Antiqua"/>
                <w:sz w:val="24"/>
                <w:szCs w:val="24"/>
              </w:rPr>
            </w:pPr>
            <w:r w:rsidRPr="003F6B02">
              <w:rPr>
                <w:rFonts w:ascii="Book Antiqua" w:hAnsi="Book Antiqua"/>
                <w:sz w:val="24"/>
                <w:szCs w:val="24"/>
              </w:rPr>
              <w:t>Jan. 2007 – Mar. 2009</w:t>
            </w:r>
          </w:p>
          <w:p w14:paraId="5316278F" w14:textId="3CA95416" w:rsidR="00626DAA" w:rsidRPr="003F6B02" w:rsidRDefault="00C7438A" w:rsidP="00626DA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French Teacher: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="00626DAA" w:rsidRPr="00C7438A">
              <w:rPr>
                <w:rFonts w:ascii="Book Antiqua" w:hAnsi="Book Antiqua"/>
                <w:b/>
                <w:sz w:val="24"/>
                <w:szCs w:val="24"/>
              </w:rPr>
              <w:t>Super Entertainment Productions, JOS, PLATEAU STATE</w:t>
            </w:r>
            <w:r>
              <w:rPr>
                <w:rFonts w:ascii="Book Antiqua" w:hAnsi="Book Antiqua"/>
                <w:b/>
                <w:sz w:val="24"/>
                <w:szCs w:val="24"/>
              </w:rPr>
              <w:t>, NIGERIA</w:t>
            </w:r>
          </w:p>
          <w:p w14:paraId="6A3F29EE" w14:textId="397503D1" w:rsidR="00626DAA" w:rsidRPr="003F6B02" w:rsidRDefault="00A263E6" w:rsidP="00626DAA">
            <w:pPr>
              <w:pStyle w:val="Heading2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April</w:t>
            </w:r>
            <w:r w:rsidR="00626DAA" w:rsidRPr="003F6B02">
              <w:rPr>
                <w:rFonts w:ascii="Book Antiqua" w:hAnsi="Book Antiqua"/>
                <w:sz w:val="24"/>
                <w:szCs w:val="24"/>
              </w:rPr>
              <w:t xml:space="preserve"> 2009 - Present</w:t>
            </w:r>
          </w:p>
          <w:p w14:paraId="5C2DF5E5" w14:textId="030DCBB8" w:rsidR="00626DAA" w:rsidRPr="003F6B02" w:rsidRDefault="00C7438A" w:rsidP="00626DA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Hausa and French Translator: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="00626DAA" w:rsidRPr="00C7438A">
              <w:rPr>
                <w:rFonts w:ascii="Book Antiqua" w:hAnsi="Book Antiqua"/>
                <w:b/>
                <w:sz w:val="24"/>
                <w:szCs w:val="24"/>
              </w:rPr>
              <w:t>MCI Consults Limited (now 3 hermanas – The Language Center), GWAGWALADA, ABUJA</w:t>
            </w:r>
            <w:r w:rsidR="0008579D" w:rsidRPr="00C7438A">
              <w:rPr>
                <w:rFonts w:ascii="Book Antiqua" w:hAnsi="Book Antiqua"/>
                <w:b/>
                <w:sz w:val="24"/>
                <w:szCs w:val="24"/>
              </w:rPr>
              <w:t>-FCT</w:t>
            </w:r>
            <w:r>
              <w:rPr>
                <w:rFonts w:ascii="Book Antiqua" w:hAnsi="Book Antiqua"/>
                <w:b/>
                <w:sz w:val="24"/>
                <w:szCs w:val="24"/>
              </w:rPr>
              <w:t>, NIGERIA</w:t>
            </w:r>
          </w:p>
          <w:p w14:paraId="120E9215" w14:textId="1D3575CE" w:rsidR="00626DAA" w:rsidRPr="003F6B02" w:rsidRDefault="00626DAA" w:rsidP="00626DAA">
            <w:pPr>
              <w:pStyle w:val="Heading2"/>
              <w:rPr>
                <w:rFonts w:ascii="Book Antiqua" w:hAnsi="Book Antiqua"/>
                <w:sz w:val="24"/>
                <w:szCs w:val="24"/>
              </w:rPr>
            </w:pPr>
            <w:r w:rsidRPr="003F6B02">
              <w:rPr>
                <w:rFonts w:ascii="Book Antiqua" w:hAnsi="Book Antiqua"/>
                <w:sz w:val="24"/>
                <w:szCs w:val="24"/>
              </w:rPr>
              <w:t>April 2009 – Oct. 2009</w:t>
            </w:r>
          </w:p>
          <w:p w14:paraId="57347237" w14:textId="386F9961" w:rsidR="00626DAA" w:rsidRPr="003F6B02" w:rsidRDefault="00C7438A" w:rsidP="00626DA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French Teacher: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="00626DAA" w:rsidRPr="00C7438A">
              <w:rPr>
                <w:rFonts w:ascii="Book Antiqua" w:hAnsi="Book Antiqua"/>
                <w:b/>
                <w:sz w:val="24"/>
                <w:szCs w:val="24"/>
              </w:rPr>
              <w:t>Christ Anglican College, GWAGWALADA, ABUJA</w:t>
            </w:r>
            <w:r w:rsidR="0008579D" w:rsidRPr="00C7438A">
              <w:rPr>
                <w:rFonts w:ascii="Book Antiqua" w:hAnsi="Book Antiqua"/>
                <w:b/>
                <w:sz w:val="24"/>
                <w:szCs w:val="24"/>
              </w:rPr>
              <w:t>-FCT</w:t>
            </w:r>
            <w:r>
              <w:rPr>
                <w:rFonts w:ascii="Book Antiqua" w:hAnsi="Book Antiqua"/>
                <w:b/>
                <w:sz w:val="24"/>
                <w:szCs w:val="24"/>
              </w:rPr>
              <w:t>, NIGERIA</w:t>
            </w:r>
          </w:p>
          <w:p w14:paraId="116D8561" w14:textId="36900080" w:rsidR="00626DAA" w:rsidRPr="003F6B02" w:rsidRDefault="00626DAA" w:rsidP="00626DAA">
            <w:pPr>
              <w:pStyle w:val="Heading2"/>
              <w:rPr>
                <w:rFonts w:ascii="Book Antiqua" w:hAnsi="Book Antiqua"/>
                <w:sz w:val="24"/>
                <w:szCs w:val="24"/>
              </w:rPr>
            </w:pPr>
            <w:r w:rsidRPr="003F6B02">
              <w:rPr>
                <w:rFonts w:ascii="Book Antiqua" w:hAnsi="Book Antiqua"/>
                <w:sz w:val="24"/>
                <w:szCs w:val="24"/>
              </w:rPr>
              <w:t>Oct. 2009 – June 2010</w:t>
            </w:r>
          </w:p>
          <w:p w14:paraId="69EF03B1" w14:textId="3521BAE0" w:rsidR="00626DAA" w:rsidRPr="003F6B02" w:rsidRDefault="00C7438A" w:rsidP="00626DA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French Teacher: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="00626DAA" w:rsidRPr="00C7438A">
              <w:rPr>
                <w:rFonts w:ascii="Book Antiqua" w:hAnsi="Book Antiqua"/>
                <w:b/>
                <w:sz w:val="24"/>
                <w:szCs w:val="24"/>
              </w:rPr>
              <w:t>Adonai International Schools, GWAGWALADA, ABUJA</w:t>
            </w:r>
            <w:r w:rsidR="0008579D" w:rsidRPr="00C7438A">
              <w:rPr>
                <w:rFonts w:ascii="Book Antiqua" w:hAnsi="Book Antiqua"/>
                <w:b/>
                <w:sz w:val="24"/>
                <w:szCs w:val="24"/>
              </w:rPr>
              <w:t>-FCT</w:t>
            </w:r>
            <w:r>
              <w:rPr>
                <w:rFonts w:ascii="Book Antiqua" w:hAnsi="Book Antiqua"/>
                <w:b/>
                <w:sz w:val="24"/>
                <w:szCs w:val="24"/>
              </w:rPr>
              <w:t>, NIGERIA</w:t>
            </w:r>
          </w:p>
          <w:p w14:paraId="07B435D5" w14:textId="69429539" w:rsidR="00626DAA" w:rsidRPr="003F6B02" w:rsidRDefault="00626DAA" w:rsidP="00626DAA">
            <w:pPr>
              <w:pStyle w:val="Heading2"/>
              <w:rPr>
                <w:rFonts w:ascii="Book Antiqua" w:hAnsi="Book Antiqua"/>
                <w:sz w:val="24"/>
                <w:szCs w:val="24"/>
              </w:rPr>
            </w:pPr>
            <w:r w:rsidRPr="003F6B02">
              <w:rPr>
                <w:rFonts w:ascii="Book Antiqua" w:hAnsi="Book Antiqua"/>
                <w:sz w:val="24"/>
                <w:szCs w:val="24"/>
              </w:rPr>
              <w:t>July 2010 – April 2011</w:t>
            </w:r>
          </w:p>
          <w:p w14:paraId="45DB435E" w14:textId="2B7F7A27" w:rsidR="00626DAA" w:rsidRPr="003F6B02" w:rsidRDefault="00626DAA" w:rsidP="00626DAA">
            <w:pPr>
              <w:rPr>
                <w:rFonts w:ascii="Book Antiqua" w:hAnsi="Book Antiqua"/>
                <w:sz w:val="24"/>
                <w:szCs w:val="24"/>
              </w:rPr>
            </w:pPr>
            <w:r w:rsidRPr="003F6B02">
              <w:rPr>
                <w:rFonts w:ascii="Book Antiqua" w:hAnsi="Book Antiqua"/>
                <w:sz w:val="24"/>
                <w:szCs w:val="24"/>
              </w:rPr>
              <w:t>Language Inst</w:t>
            </w:r>
            <w:r w:rsidR="00C7438A">
              <w:rPr>
                <w:rFonts w:ascii="Book Antiqua" w:hAnsi="Book Antiqua"/>
                <w:sz w:val="24"/>
                <w:szCs w:val="24"/>
              </w:rPr>
              <w:t>ructor (French, Spanish, Hausa):</w:t>
            </w:r>
            <w:r w:rsidR="00C7438A">
              <w:rPr>
                <w:rFonts w:ascii="Book Antiqua" w:hAnsi="Book Antiqua"/>
                <w:sz w:val="24"/>
                <w:szCs w:val="24"/>
              </w:rPr>
              <w:br/>
            </w:r>
            <w:r w:rsidRPr="00C7438A">
              <w:rPr>
                <w:rFonts w:ascii="Book Antiqua" w:hAnsi="Book Antiqua"/>
                <w:b/>
                <w:sz w:val="24"/>
                <w:szCs w:val="24"/>
              </w:rPr>
              <w:t xml:space="preserve">Youth Reformation and Awareness </w:t>
            </w:r>
            <w:r w:rsidR="0008579D" w:rsidRPr="00C7438A">
              <w:rPr>
                <w:rFonts w:ascii="Book Antiqua" w:hAnsi="Book Antiqua"/>
                <w:b/>
                <w:sz w:val="24"/>
                <w:szCs w:val="24"/>
              </w:rPr>
              <w:t>Center</w:t>
            </w:r>
            <w:r w:rsidRPr="00C7438A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r w:rsidR="0008579D" w:rsidRPr="00C7438A">
              <w:rPr>
                <w:rFonts w:ascii="Book Antiqua" w:hAnsi="Book Antiqua"/>
                <w:b/>
                <w:sz w:val="24"/>
                <w:szCs w:val="24"/>
              </w:rPr>
              <w:t>UTAKO, ABUJA-FCT</w:t>
            </w:r>
            <w:r w:rsidR="00C7438A">
              <w:rPr>
                <w:rFonts w:ascii="Book Antiqua" w:hAnsi="Book Antiqua"/>
                <w:b/>
                <w:sz w:val="24"/>
                <w:szCs w:val="24"/>
              </w:rPr>
              <w:t>, NIGERIA</w:t>
            </w:r>
          </w:p>
          <w:p w14:paraId="3F6B881C" w14:textId="616A0A9F" w:rsidR="00626DAA" w:rsidRPr="003F6B02" w:rsidRDefault="0008579D" w:rsidP="00626DAA">
            <w:pPr>
              <w:pStyle w:val="Heading2"/>
              <w:rPr>
                <w:rFonts w:ascii="Book Antiqua" w:hAnsi="Book Antiqua"/>
                <w:sz w:val="24"/>
                <w:szCs w:val="24"/>
              </w:rPr>
            </w:pPr>
            <w:r w:rsidRPr="003F6B02">
              <w:rPr>
                <w:rFonts w:ascii="Book Antiqua" w:hAnsi="Book Antiqua"/>
                <w:sz w:val="24"/>
                <w:szCs w:val="24"/>
              </w:rPr>
              <w:t>Oct. 2011 – Aug. 2013</w:t>
            </w:r>
          </w:p>
          <w:p w14:paraId="3D8F598F" w14:textId="2A6E69EB" w:rsidR="00626DAA" w:rsidRPr="003F6B02" w:rsidRDefault="0008579D" w:rsidP="00626DAA">
            <w:pPr>
              <w:rPr>
                <w:rFonts w:ascii="Book Antiqua" w:hAnsi="Book Antiqua"/>
                <w:sz w:val="24"/>
                <w:szCs w:val="24"/>
              </w:rPr>
            </w:pPr>
            <w:r w:rsidRPr="003F6B02">
              <w:rPr>
                <w:rFonts w:ascii="Book Antiqua" w:hAnsi="Book Antiqua"/>
                <w:sz w:val="24"/>
                <w:szCs w:val="24"/>
              </w:rPr>
              <w:t>Language Coordinator [Contract]</w:t>
            </w:r>
            <w:r w:rsidR="00C7438A">
              <w:rPr>
                <w:rFonts w:ascii="Book Antiqua" w:hAnsi="Book Antiqua"/>
                <w:sz w:val="24"/>
                <w:szCs w:val="24"/>
              </w:rPr>
              <w:t>:</w:t>
            </w:r>
            <w:r w:rsidR="00C7438A">
              <w:rPr>
                <w:rFonts w:ascii="Book Antiqua" w:hAnsi="Book Antiqua"/>
                <w:sz w:val="24"/>
                <w:szCs w:val="24"/>
              </w:rPr>
              <w:br/>
            </w:r>
            <w:r w:rsidRPr="00C7438A">
              <w:rPr>
                <w:rFonts w:ascii="Book Antiqua" w:hAnsi="Book Antiqua"/>
                <w:b/>
                <w:sz w:val="24"/>
                <w:szCs w:val="24"/>
              </w:rPr>
              <w:t>HIFASS</w:t>
            </w:r>
            <w:r w:rsidR="00626DAA" w:rsidRPr="00C7438A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r w:rsidRPr="00C7438A">
              <w:rPr>
                <w:rFonts w:ascii="Book Antiqua" w:hAnsi="Book Antiqua"/>
                <w:b/>
                <w:sz w:val="24"/>
                <w:szCs w:val="24"/>
              </w:rPr>
              <w:t>UTAKO, ABUJA-FCT</w:t>
            </w:r>
            <w:r w:rsidR="00C7438A">
              <w:rPr>
                <w:rFonts w:ascii="Book Antiqua" w:hAnsi="Book Antiqua"/>
                <w:b/>
                <w:sz w:val="24"/>
                <w:szCs w:val="24"/>
              </w:rPr>
              <w:t>, NIGERIA</w:t>
            </w:r>
          </w:p>
          <w:p w14:paraId="49FCA395" w14:textId="55FBA2DE" w:rsidR="00626DAA" w:rsidRPr="003F6B02" w:rsidRDefault="0008579D" w:rsidP="00626DAA">
            <w:pPr>
              <w:pStyle w:val="Heading2"/>
              <w:rPr>
                <w:rFonts w:ascii="Book Antiqua" w:hAnsi="Book Antiqua"/>
                <w:sz w:val="24"/>
                <w:szCs w:val="24"/>
              </w:rPr>
            </w:pPr>
            <w:r w:rsidRPr="003F6B02">
              <w:rPr>
                <w:rFonts w:ascii="Book Antiqua" w:hAnsi="Book Antiqua"/>
                <w:sz w:val="24"/>
                <w:szCs w:val="24"/>
              </w:rPr>
              <w:t>Mar. 2012 – Aug. 2013</w:t>
            </w:r>
          </w:p>
          <w:p w14:paraId="1CDF9FA8" w14:textId="28E97203" w:rsidR="00626DAA" w:rsidRPr="003F6B02" w:rsidRDefault="0008579D" w:rsidP="00626DAA">
            <w:pPr>
              <w:rPr>
                <w:rFonts w:ascii="Book Antiqua" w:hAnsi="Book Antiqua"/>
                <w:sz w:val="24"/>
                <w:szCs w:val="24"/>
              </w:rPr>
            </w:pPr>
            <w:r w:rsidRPr="003F6B02">
              <w:rPr>
                <w:rFonts w:ascii="Book Antiqua" w:hAnsi="Book Antiqua"/>
                <w:sz w:val="24"/>
                <w:szCs w:val="24"/>
              </w:rPr>
              <w:t>French, Spanish, and Hausa Instructor/Translator</w:t>
            </w:r>
            <w:r w:rsidR="00C7438A">
              <w:rPr>
                <w:rFonts w:ascii="Book Antiqua" w:hAnsi="Book Antiqua"/>
                <w:sz w:val="24"/>
                <w:szCs w:val="24"/>
              </w:rPr>
              <w:t>:</w:t>
            </w:r>
            <w:r w:rsidR="00C7438A">
              <w:rPr>
                <w:rFonts w:ascii="Book Antiqua" w:hAnsi="Book Antiqua"/>
                <w:sz w:val="24"/>
                <w:szCs w:val="24"/>
              </w:rPr>
              <w:br/>
            </w:r>
            <w:proofErr w:type="spellStart"/>
            <w:r w:rsidRPr="00C7438A">
              <w:rPr>
                <w:rFonts w:ascii="Book Antiqua" w:hAnsi="Book Antiqua"/>
                <w:b/>
                <w:sz w:val="24"/>
                <w:szCs w:val="24"/>
              </w:rPr>
              <w:t>Progate</w:t>
            </w:r>
            <w:proofErr w:type="spellEnd"/>
            <w:r w:rsidRPr="00C7438A">
              <w:rPr>
                <w:rFonts w:ascii="Book Antiqua" w:hAnsi="Book Antiqua"/>
                <w:b/>
                <w:sz w:val="24"/>
                <w:szCs w:val="24"/>
              </w:rPr>
              <w:t xml:space="preserve"> Language Institute</w:t>
            </w:r>
            <w:r w:rsidR="00626DAA" w:rsidRPr="00C7438A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r w:rsidRPr="00C7438A">
              <w:rPr>
                <w:rFonts w:ascii="Book Antiqua" w:hAnsi="Book Antiqua"/>
                <w:b/>
                <w:sz w:val="24"/>
                <w:szCs w:val="24"/>
              </w:rPr>
              <w:t>UTAKO, ABUJA-FCT</w:t>
            </w:r>
            <w:r w:rsidR="00C7438A" w:rsidRPr="00C7438A">
              <w:rPr>
                <w:rFonts w:ascii="Book Antiqua" w:hAnsi="Book Antiqua"/>
                <w:b/>
                <w:sz w:val="24"/>
                <w:szCs w:val="24"/>
              </w:rPr>
              <w:t>, NIGERIA</w:t>
            </w:r>
          </w:p>
          <w:p w14:paraId="10B8828F" w14:textId="4789A84F" w:rsidR="00076325" w:rsidRPr="003F6B02" w:rsidRDefault="0008579D">
            <w:pPr>
              <w:pStyle w:val="Heading2"/>
              <w:rPr>
                <w:rFonts w:ascii="Book Antiqua" w:hAnsi="Book Antiqua"/>
                <w:sz w:val="24"/>
                <w:szCs w:val="24"/>
              </w:rPr>
            </w:pPr>
            <w:r w:rsidRPr="003F6B02">
              <w:rPr>
                <w:rFonts w:ascii="Book Antiqua" w:hAnsi="Book Antiqua"/>
                <w:sz w:val="24"/>
                <w:szCs w:val="24"/>
              </w:rPr>
              <w:t>July 2012 – Present</w:t>
            </w:r>
          </w:p>
          <w:p w14:paraId="3C37EE35" w14:textId="65F1CA49" w:rsidR="00076325" w:rsidRDefault="0008579D" w:rsidP="0008579D">
            <w:pPr>
              <w:rPr>
                <w:rFonts w:ascii="Book Antiqua" w:hAnsi="Book Antiqua"/>
                <w:sz w:val="24"/>
                <w:szCs w:val="24"/>
              </w:rPr>
            </w:pPr>
            <w:r w:rsidRPr="003F6B02">
              <w:rPr>
                <w:rFonts w:ascii="Book Antiqua" w:hAnsi="Book Antiqua"/>
                <w:sz w:val="24"/>
                <w:szCs w:val="24"/>
              </w:rPr>
              <w:t>Hausa Translator</w:t>
            </w:r>
            <w:r w:rsidR="00C7438A">
              <w:rPr>
                <w:rFonts w:ascii="Book Antiqua" w:hAnsi="Book Antiqua"/>
                <w:sz w:val="24"/>
                <w:szCs w:val="24"/>
              </w:rPr>
              <w:t>:</w:t>
            </w:r>
            <w:r w:rsidR="00C7438A">
              <w:rPr>
                <w:rFonts w:ascii="Book Antiqua" w:hAnsi="Book Antiqua"/>
                <w:sz w:val="24"/>
                <w:szCs w:val="24"/>
              </w:rPr>
              <w:br/>
            </w:r>
            <w:r w:rsidRPr="00C7438A">
              <w:rPr>
                <w:rFonts w:ascii="Book Antiqua" w:hAnsi="Book Antiqua"/>
                <w:b/>
                <w:sz w:val="24"/>
                <w:szCs w:val="24"/>
              </w:rPr>
              <w:t>Babelos Limited</w:t>
            </w:r>
            <w:r w:rsidR="00CB0DF5" w:rsidRPr="00C7438A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r w:rsidRPr="00C7438A">
              <w:rPr>
                <w:rFonts w:ascii="Book Antiqua" w:hAnsi="Book Antiqua"/>
                <w:b/>
                <w:sz w:val="24"/>
                <w:szCs w:val="24"/>
              </w:rPr>
              <w:t>LEKKI, LAGOS STATE</w:t>
            </w:r>
            <w:r w:rsidR="00C7438A">
              <w:rPr>
                <w:rFonts w:ascii="Book Antiqua" w:hAnsi="Book Antiqua"/>
                <w:b/>
                <w:sz w:val="24"/>
                <w:szCs w:val="24"/>
              </w:rPr>
              <w:t>, NIGERIA</w:t>
            </w:r>
          </w:p>
          <w:p w14:paraId="30BA629A" w14:textId="77777777" w:rsidR="00FC6A50" w:rsidRDefault="00FC6A50" w:rsidP="0008579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0CA9C38" w14:textId="0021EE2A" w:rsidR="00AD1294" w:rsidRDefault="00AD1294" w:rsidP="0008579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January 2014 – Present</w:t>
            </w:r>
          </w:p>
          <w:p w14:paraId="66A1A313" w14:textId="4E760296" w:rsidR="00C03296" w:rsidRPr="00C03296" w:rsidRDefault="00AD1294" w:rsidP="0008579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Freelance Translator, Voice-Over, </w:t>
            </w:r>
            <w:r w:rsidR="00C7438A">
              <w:rPr>
                <w:rFonts w:ascii="Book Antiqua" w:hAnsi="Book Antiqua"/>
                <w:sz w:val="24"/>
                <w:szCs w:val="24"/>
              </w:rPr>
              <w:t>Reviewer:</w:t>
            </w:r>
            <w:r w:rsidR="00C7438A">
              <w:rPr>
                <w:rFonts w:ascii="Book Antiqua" w:hAnsi="Book Antiqua"/>
                <w:sz w:val="24"/>
                <w:szCs w:val="24"/>
              </w:rPr>
              <w:br/>
            </w:r>
            <w:r w:rsidR="00C7438A" w:rsidRPr="00C7438A">
              <w:rPr>
                <w:rFonts w:ascii="Book Antiqua" w:hAnsi="Book Antiqua"/>
                <w:b/>
                <w:sz w:val="24"/>
                <w:szCs w:val="24"/>
              </w:rPr>
              <w:t xml:space="preserve">Cutting Edge Translation Services, </w:t>
            </w:r>
            <w:r w:rsidR="00C7438A">
              <w:rPr>
                <w:rFonts w:ascii="Book Antiqua" w:hAnsi="Book Antiqua"/>
                <w:b/>
                <w:sz w:val="24"/>
                <w:szCs w:val="24"/>
              </w:rPr>
              <w:t>MUMBAI, INDIA</w:t>
            </w:r>
            <w:r w:rsidR="00C7438A" w:rsidRPr="00C7438A">
              <w:rPr>
                <w:rFonts w:ascii="Book Antiqua" w:hAnsi="Book Antiqua"/>
                <w:b/>
                <w:sz w:val="24"/>
                <w:szCs w:val="24"/>
              </w:rPr>
              <w:br/>
              <w:t>CBG, STOCKHOLM, SWEDEN</w:t>
            </w:r>
            <w:r w:rsidR="00C7438A" w:rsidRPr="00C7438A">
              <w:rPr>
                <w:rFonts w:ascii="Book Antiqua" w:hAnsi="Book Antiqua"/>
                <w:b/>
                <w:sz w:val="24"/>
                <w:szCs w:val="24"/>
              </w:rPr>
              <w:br/>
              <w:t xml:space="preserve">The Translation Gate, CAIRO, </w:t>
            </w:r>
            <w:r w:rsidR="00C7438A">
              <w:rPr>
                <w:rFonts w:ascii="Book Antiqua" w:hAnsi="Book Antiqua"/>
                <w:b/>
                <w:sz w:val="24"/>
                <w:szCs w:val="24"/>
              </w:rPr>
              <w:t>EGYPT</w:t>
            </w:r>
            <w:r w:rsidR="00C7438A" w:rsidRPr="00C7438A">
              <w:rPr>
                <w:rFonts w:ascii="Book Antiqua" w:hAnsi="Book Antiqua"/>
                <w:b/>
                <w:sz w:val="24"/>
                <w:szCs w:val="24"/>
              </w:rPr>
              <w:br/>
              <w:t>Traveling Brands, UNITED STATE</w:t>
            </w:r>
            <w:r w:rsidR="00C7438A">
              <w:rPr>
                <w:rFonts w:ascii="Book Antiqua" w:hAnsi="Book Antiqua"/>
                <w:b/>
                <w:sz w:val="24"/>
                <w:szCs w:val="24"/>
              </w:rPr>
              <w:t>S</w:t>
            </w:r>
            <w:r w:rsidR="00C03296">
              <w:rPr>
                <w:rFonts w:ascii="Book Antiqua" w:hAnsi="Book Antiqua"/>
                <w:b/>
                <w:sz w:val="24"/>
                <w:szCs w:val="24"/>
              </w:rPr>
              <w:br/>
            </w:r>
            <w:proofErr w:type="spellStart"/>
            <w:r w:rsidR="00C03296">
              <w:rPr>
                <w:rFonts w:ascii="Book Antiqua" w:hAnsi="Book Antiqua"/>
                <w:b/>
                <w:sz w:val="24"/>
                <w:szCs w:val="24"/>
              </w:rPr>
              <w:t>AfroLingo</w:t>
            </w:r>
            <w:proofErr w:type="spellEnd"/>
            <w:r w:rsidR="00C03296">
              <w:rPr>
                <w:rFonts w:ascii="Book Antiqua" w:hAnsi="Book Antiqua"/>
                <w:b/>
                <w:sz w:val="24"/>
                <w:szCs w:val="24"/>
              </w:rPr>
              <w:t>, SOUTH AFRICA</w:t>
            </w:r>
          </w:p>
          <w:p w14:paraId="10DB9217" w14:textId="7D5EEADE" w:rsidR="00C7438A" w:rsidRPr="00AD1294" w:rsidRDefault="00C7438A" w:rsidP="0008579D">
            <w:pPr>
              <w:rPr>
                <w:sz w:val="24"/>
                <w:szCs w:val="24"/>
              </w:rPr>
            </w:pPr>
          </w:p>
        </w:tc>
      </w:tr>
      <w:tr w:rsidR="00076325" w:rsidRPr="003F6B02" w14:paraId="4B0C6D4D" w14:textId="77777777" w:rsidTr="00B44EB2">
        <w:tc>
          <w:tcPr>
            <w:tcW w:w="1966" w:type="dxa"/>
          </w:tcPr>
          <w:p w14:paraId="14A1843F" w14:textId="6A9A8658" w:rsidR="00076325" w:rsidRPr="003F6B02" w:rsidRDefault="00CB0DF5">
            <w:pPr>
              <w:pStyle w:val="Heading1"/>
              <w:rPr>
                <w:sz w:val="24"/>
                <w:szCs w:val="24"/>
              </w:rPr>
            </w:pPr>
            <w:r w:rsidRPr="003F6B02">
              <w:rPr>
                <w:sz w:val="24"/>
                <w:szCs w:val="24"/>
              </w:rPr>
              <w:lastRenderedPageBreak/>
              <w:t>Education</w:t>
            </w:r>
            <w:r w:rsidR="00B44EB2">
              <w:rPr>
                <w:sz w:val="24"/>
                <w:szCs w:val="24"/>
              </w:rPr>
              <w:t>:</w:t>
            </w:r>
          </w:p>
        </w:tc>
        <w:tc>
          <w:tcPr>
            <w:tcW w:w="7394" w:type="dxa"/>
          </w:tcPr>
          <w:p w14:paraId="10B18B8E" w14:textId="155CB5D0" w:rsidR="00076325" w:rsidRPr="003F6B02" w:rsidRDefault="0008579D">
            <w:pPr>
              <w:rPr>
                <w:rStyle w:val="Strong"/>
                <w:rFonts w:ascii="Book Antiqua" w:hAnsi="Book Antiqua"/>
                <w:sz w:val="24"/>
                <w:szCs w:val="24"/>
              </w:rPr>
            </w:pPr>
            <w:r w:rsidRPr="00C16456">
              <w:rPr>
                <w:rFonts w:ascii="Book Antiqua" w:hAnsi="Book Antiqua"/>
                <w:b/>
                <w:sz w:val="24"/>
                <w:szCs w:val="24"/>
              </w:rPr>
              <w:t>First School Leaving Certificate</w:t>
            </w:r>
            <w:r w:rsidR="00CB0DF5" w:rsidRPr="003F6B02">
              <w:rPr>
                <w:rFonts w:ascii="Book Antiqua" w:hAnsi="Book Antiqua"/>
                <w:sz w:val="24"/>
                <w:szCs w:val="24"/>
              </w:rPr>
              <w:br/>
            </w:r>
            <w:proofErr w:type="spellStart"/>
            <w:r w:rsidRPr="00C16456">
              <w:rPr>
                <w:rFonts w:ascii="Book Antiqua" w:hAnsi="Book Antiqua"/>
                <w:sz w:val="24"/>
                <w:szCs w:val="24"/>
              </w:rPr>
              <w:t>Danwaire</w:t>
            </w:r>
            <w:proofErr w:type="spellEnd"/>
            <w:r w:rsidRPr="00C16456">
              <w:rPr>
                <w:rFonts w:ascii="Book Antiqua" w:hAnsi="Book Antiqua"/>
                <w:sz w:val="24"/>
                <w:szCs w:val="24"/>
              </w:rPr>
              <w:t xml:space="preserve"> Special Primary School</w:t>
            </w:r>
            <w:r w:rsidR="00CB0DF5" w:rsidRPr="00C16456">
              <w:rPr>
                <w:rFonts w:ascii="Book Antiqua" w:hAnsi="Book Antiqua"/>
                <w:sz w:val="24"/>
                <w:szCs w:val="24"/>
              </w:rPr>
              <w:br/>
            </w:r>
            <w:proofErr w:type="spellStart"/>
            <w:r w:rsidRPr="00C16456">
              <w:rPr>
                <w:rFonts w:ascii="Book Antiqua" w:hAnsi="Book Antiqua"/>
                <w:sz w:val="24"/>
                <w:szCs w:val="24"/>
              </w:rPr>
              <w:t>Sabon</w:t>
            </w:r>
            <w:proofErr w:type="spellEnd"/>
            <w:r w:rsidR="003F6B02" w:rsidRPr="00C16456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3F6B02" w:rsidRPr="00C16456">
              <w:rPr>
                <w:rFonts w:ascii="Book Antiqua" w:hAnsi="Book Antiqua"/>
                <w:sz w:val="24"/>
                <w:szCs w:val="24"/>
              </w:rPr>
              <w:t>G</w:t>
            </w:r>
            <w:r w:rsidR="00C16456" w:rsidRPr="00C16456">
              <w:rPr>
                <w:rFonts w:ascii="Book Antiqua" w:hAnsi="Book Antiqua"/>
                <w:sz w:val="24"/>
                <w:szCs w:val="24"/>
              </w:rPr>
              <w:t>ari</w:t>
            </w:r>
            <w:proofErr w:type="spellEnd"/>
            <w:r w:rsidR="00C16456" w:rsidRPr="00C16456">
              <w:rPr>
                <w:rFonts w:ascii="Book Antiqua" w:hAnsi="Book Antiqua"/>
                <w:sz w:val="24"/>
                <w:szCs w:val="24"/>
              </w:rPr>
              <w:t>, Kano, KANO STATE, NIGERIA</w:t>
            </w:r>
            <w:r w:rsidR="00CB0DF5" w:rsidRPr="003F6B02">
              <w:rPr>
                <w:rFonts w:ascii="Book Antiqua" w:hAnsi="Book Antiqua"/>
                <w:sz w:val="24"/>
                <w:szCs w:val="24"/>
              </w:rPr>
              <w:br/>
            </w:r>
            <w:r w:rsidRPr="003F6B02">
              <w:rPr>
                <w:rStyle w:val="Strong"/>
                <w:rFonts w:ascii="Book Antiqua" w:hAnsi="Book Antiqua"/>
                <w:sz w:val="24"/>
                <w:szCs w:val="24"/>
              </w:rPr>
              <w:t>1991</w:t>
            </w:r>
          </w:p>
          <w:p w14:paraId="690FC28E" w14:textId="02DB5B33" w:rsidR="0008579D" w:rsidRPr="003F6B02" w:rsidRDefault="0008579D">
            <w:pPr>
              <w:rPr>
                <w:rStyle w:val="Strong"/>
                <w:rFonts w:ascii="Book Antiqua" w:hAnsi="Book Antiqua"/>
                <w:sz w:val="24"/>
                <w:szCs w:val="24"/>
              </w:rPr>
            </w:pPr>
            <w:r w:rsidRPr="00C16456">
              <w:rPr>
                <w:rFonts w:ascii="Book Antiqua" w:hAnsi="Book Antiqua"/>
                <w:b/>
                <w:sz w:val="24"/>
                <w:szCs w:val="24"/>
              </w:rPr>
              <w:t>W</w:t>
            </w:r>
            <w:r w:rsidR="00FC6A50">
              <w:rPr>
                <w:rFonts w:ascii="Book Antiqua" w:hAnsi="Book Antiqua"/>
                <w:b/>
                <w:sz w:val="24"/>
                <w:szCs w:val="24"/>
              </w:rPr>
              <w:t xml:space="preserve">est </w:t>
            </w:r>
            <w:r w:rsidRPr="00C16456">
              <w:rPr>
                <w:rFonts w:ascii="Book Antiqua" w:hAnsi="Book Antiqua"/>
                <w:b/>
                <w:sz w:val="24"/>
                <w:szCs w:val="24"/>
              </w:rPr>
              <w:t>A</w:t>
            </w:r>
            <w:r w:rsidR="00FC6A50">
              <w:rPr>
                <w:rFonts w:ascii="Book Antiqua" w:hAnsi="Book Antiqua"/>
                <w:b/>
                <w:sz w:val="24"/>
                <w:szCs w:val="24"/>
              </w:rPr>
              <w:t xml:space="preserve">frican </w:t>
            </w:r>
            <w:r w:rsidRPr="00C16456">
              <w:rPr>
                <w:rFonts w:ascii="Book Antiqua" w:hAnsi="Book Antiqua"/>
                <w:b/>
                <w:sz w:val="24"/>
                <w:szCs w:val="24"/>
              </w:rPr>
              <w:t>S</w:t>
            </w:r>
            <w:r w:rsidR="00FC6A50">
              <w:rPr>
                <w:rFonts w:ascii="Book Antiqua" w:hAnsi="Book Antiqua"/>
                <w:b/>
                <w:sz w:val="24"/>
                <w:szCs w:val="24"/>
              </w:rPr>
              <w:t xml:space="preserve">chool </w:t>
            </w:r>
            <w:r w:rsidRPr="00C16456">
              <w:rPr>
                <w:rFonts w:ascii="Book Antiqua" w:hAnsi="Book Antiqua"/>
                <w:b/>
                <w:sz w:val="24"/>
                <w:szCs w:val="24"/>
              </w:rPr>
              <w:t>C</w:t>
            </w:r>
            <w:r w:rsidR="00FC6A50">
              <w:rPr>
                <w:rFonts w:ascii="Book Antiqua" w:hAnsi="Book Antiqua"/>
                <w:b/>
                <w:sz w:val="24"/>
                <w:szCs w:val="24"/>
              </w:rPr>
              <w:t>ertificate</w:t>
            </w:r>
            <w:r w:rsidRPr="003F6B02">
              <w:rPr>
                <w:rFonts w:ascii="Book Antiqua" w:hAnsi="Book Antiqua"/>
                <w:sz w:val="24"/>
                <w:szCs w:val="24"/>
              </w:rPr>
              <w:br/>
              <w:t>Federal Government College, Kano</w:t>
            </w:r>
            <w:r w:rsidRPr="003F6B02">
              <w:rPr>
                <w:rFonts w:ascii="Book Antiqua" w:hAnsi="Book Antiqua"/>
                <w:sz w:val="24"/>
                <w:szCs w:val="24"/>
              </w:rPr>
              <w:br/>
            </w:r>
            <w:proofErr w:type="spellStart"/>
            <w:r w:rsidRPr="003F6B02">
              <w:rPr>
                <w:rFonts w:ascii="Book Antiqua" w:hAnsi="Book Antiqua"/>
                <w:sz w:val="24"/>
                <w:szCs w:val="24"/>
              </w:rPr>
              <w:t>Unguwar</w:t>
            </w:r>
            <w:proofErr w:type="spellEnd"/>
            <w:r w:rsidRPr="003F6B0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3F6B02">
              <w:rPr>
                <w:rFonts w:ascii="Book Antiqua" w:hAnsi="Book Antiqua"/>
                <w:sz w:val="24"/>
                <w:szCs w:val="24"/>
              </w:rPr>
              <w:t>Uku</w:t>
            </w:r>
            <w:proofErr w:type="spellEnd"/>
            <w:r w:rsidRPr="003F6B02">
              <w:rPr>
                <w:rFonts w:ascii="Book Antiqua" w:hAnsi="Book Antiqua"/>
                <w:sz w:val="24"/>
                <w:szCs w:val="24"/>
              </w:rPr>
              <w:t>, Kano, KANO STATE</w:t>
            </w:r>
            <w:r w:rsidR="00C16456">
              <w:rPr>
                <w:rFonts w:ascii="Book Antiqua" w:hAnsi="Book Antiqua"/>
                <w:sz w:val="24"/>
                <w:szCs w:val="24"/>
              </w:rPr>
              <w:t>, NIGERIA</w:t>
            </w:r>
            <w:r w:rsidRPr="003F6B02">
              <w:rPr>
                <w:rFonts w:ascii="Book Antiqua" w:hAnsi="Book Antiqua"/>
                <w:sz w:val="24"/>
                <w:szCs w:val="24"/>
              </w:rPr>
              <w:br/>
            </w:r>
            <w:r w:rsidRPr="003F6B02">
              <w:rPr>
                <w:rStyle w:val="Strong"/>
                <w:rFonts w:ascii="Book Antiqua" w:hAnsi="Book Antiqua"/>
                <w:sz w:val="24"/>
                <w:szCs w:val="24"/>
              </w:rPr>
              <w:t>1997</w:t>
            </w:r>
          </w:p>
          <w:p w14:paraId="68C56AF1" w14:textId="162CBE73" w:rsidR="0008579D" w:rsidRPr="00FC6A50" w:rsidRDefault="0008579D">
            <w:pPr>
              <w:rPr>
                <w:rStyle w:val="Strong"/>
                <w:rFonts w:ascii="Book Antiqua" w:hAnsi="Book Antiqua"/>
                <w:sz w:val="24"/>
                <w:szCs w:val="24"/>
              </w:rPr>
            </w:pPr>
            <w:r w:rsidRPr="00FC6A50">
              <w:rPr>
                <w:rFonts w:ascii="Book Antiqua" w:hAnsi="Book Antiqua"/>
                <w:b/>
                <w:sz w:val="24"/>
                <w:szCs w:val="24"/>
              </w:rPr>
              <w:t>Diploma in French Studies</w:t>
            </w:r>
            <w:r w:rsidRPr="00FC6A50">
              <w:rPr>
                <w:rFonts w:ascii="Book Antiqua" w:hAnsi="Book Antiqua"/>
                <w:sz w:val="24"/>
                <w:szCs w:val="24"/>
              </w:rPr>
              <w:br/>
              <w:t xml:space="preserve">Alliance </w:t>
            </w:r>
            <w:proofErr w:type="spellStart"/>
            <w:r w:rsidRPr="00FC6A50">
              <w:rPr>
                <w:rFonts w:ascii="Book Antiqua" w:hAnsi="Book Antiqua"/>
                <w:sz w:val="24"/>
                <w:szCs w:val="24"/>
              </w:rPr>
              <w:t>Fran</w:t>
            </w:r>
            <w:r w:rsidR="002A3078" w:rsidRPr="00FC6A50">
              <w:rPr>
                <w:rFonts w:ascii="Garamond" w:hAnsi="Garamond"/>
                <w:sz w:val="24"/>
                <w:szCs w:val="24"/>
              </w:rPr>
              <w:t>ç</w:t>
            </w:r>
            <w:r w:rsidRPr="00FC6A50">
              <w:rPr>
                <w:rFonts w:ascii="Book Antiqua" w:hAnsi="Book Antiqua"/>
                <w:sz w:val="24"/>
                <w:szCs w:val="24"/>
              </w:rPr>
              <w:t>aise</w:t>
            </w:r>
            <w:proofErr w:type="spellEnd"/>
            <w:r w:rsidRPr="00FC6A50">
              <w:rPr>
                <w:rFonts w:ascii="Book Antiqua" w:hAnsi="Book Antiqua"/>
                <w:sz w:val="24"/>
                <w:szCs w:val="24"/>
              </w:rPr>
              <w:t xml:space="preserve"> de Kano</w:t>
            </w:r>
            <w:r w:rsidRPr="00FC6A50">
              <w:rPr>
                <w:rFonts w:ascii="Book Antiqua" w:hAnsi="Book Antiqua"/>
                <w:sz w:val="24"/>
                <w:szCs w:val="24"/>
              </w:rPr>
              <w:br/>
            </w:r>
            <w:proofErr w:type="spellStart"/>
            <w:r w:rsidRPr="00FC6A50">
              <w:rPr>
                <w:rFonts w:ascii="Book Antiqua" w:hAnsi="Book Antiqua"/>
                <w:sz w:val="24"/>
                <w:szCs w:val="24"/>
              </w:rPr>
              <w:t>Nassarawa</w:t>
            </w:r>
            <w:proofErr w:type="spellEnd"/>
            <w:r w:rsidRPr="00FC6A50">
              <w:rPr>
                <w:rFonts w:ascii="Book Antiqua" w:hAnsi="Book Antiqua"/>
                <w:sz w:val="24"/>
                <w:szCs w:val="24"/>
              </w:rPr>
              <w:t>, Kano, KANO STATE</w:t>
            </w:r>
            <w:r w:rsidR="00C16456" w:rsidRPr="00FC6A50">
              <w:rPr>
                <w:rFonts w:ascii="Book Antiqua" w:hAnsi="Book Antiqua"/>
                <w:sz w:val="24"/>
                <w:szCs w:val="24"/>
              </w:rPr>
              <w:t>, NIGERIA</w:t>
            </w:r>
            <w:r w:rsidRPr="00FC6A50">
              <w:rPr>
                <w:rFonts w:ascii="Book Antiqua" w:hAnsi="Book Antiqua"/>
                <w:sz w:val="24"/>
                <w:szCs w:val="24"/>
              </w:rPr>
              <w:br/>
            </w:r>
            <w:r w:rsidRPr="00FC6A50">
              <w:rPr>
                <w:rStyle w:val="Strong"/>
                <w:rFonts w:ascii="Book Antiqua" w:hAnsi="Book Antiqua"/>
                <w:sz w:val="24"/>
                <w:szCs w:val="24"/>
              </w:rPr>
              <w:t>1999</w:t>
            </w:r>
          </w:p>
          <w:p w14:paraId="5E9460A7" w14:textId="065DDA24" w:rsidR="0008579D" w:rsidRPr="003F6B02" w:rsidRDefault="0008579D">
            <w:pPr>
              <w:rPr>
                <w:rStyle w:val="Strong"/>
                <w:rFonts w:ascii="Book Antiqua" w:hAnsi="Book Antiqua"/>
                <w:sz w:val="24"/>
                <w:szCs w:val="24"/>
                <w:lang w:val="fr-FR"/>
              </w:rPr>
            </w:pPr>
            <w:r w:rsidRPr="00C16456">
              <w:rPr>
                <w:rFonts w:ascii="Book Antiqua" w:hAnsi="Book Antiqua"/>
                <w:b/>
                <w:sz w:val="24"/>
                <w:szCs w:val="24"/>
                <w:lang w:val="fr-FR"/>
              </w:rPr>
              <w:t>Certificat d’Etudes Français Pratiques (</w:t>
            </w:r>
            <w:proofErr w:type="spellStart"/>
            <w:r w:rsidR="00F57C17" w:rsidRPr="00C16456">
              <w:rPr>
                <w:rFonts w:ascii="Book Antiqua" w:hAnsi="Book Antiqua"/>
                <w:b/>
                <w:sz w:val="24"/>
                <w:szCs w:val="24"/>
                <w:lang w:val="fr-FR"/>
              </w:rPr>
              <w:t>Diploma</w:t>
            </w:r>
            <w:proofErr w:type="spellEnd"/>
            <w:r w:rsidR="00F57C17" w:rsidRPr="00C16456">
              <w:rPr>
                <w:rFonts w:ascii="Book Antiqua" w:hAnsi="Book Antiqua"/>
                <w:b/>
                <w:sz w:val="24"/>
                <w:szCs w:val="24"/>
                <w:lang w:val="fr-FR"/>
              </w:rPr>
              <w:t xml:space="preserve"> in </w:t>
            </w:r>
            <w:proofErr w:type="spellStart"/>
            <w:r w:rsidR="00F57C17" w:rsidRPr="00C16456">
              <w:rPr>
                <w:rFonts w:ascii="Book Antiqua" w:hAnsi="Book Antiqua"/>
                <w:b/>
                <w:sz w:val="24"/>
                <w:szCs w:val="24"/>
                <w:lang w:val="fr-FR"/>
              </w:rPr>
              <w:t>Practical</w:t>
            </w:r>
            <w:proofErr w:type="spellEnd"/>
            <w:r w:rsidR="00F57C17" w:rsidRPr="00C16456">
              <w:rPr>
                <w:rFonts w:ascii="Book Antiqua" w:hAnsi="Book Antiqua"/>
                <w:b/>
                <w:sz w:val="24"/>
                <w:szCs w:val="24"/>
                <w:lang w:val="fr-FR"/>
              </w:rPr>
              <w:t xml:space="preserve"> French </w:t>
            </w:r>
            <w:proofErr w:type="spellStart"/>
            <w:r w:rsidR="00F57C17" w:rsidRPr="00C16456">
              <w:rPr>
                <w:rFonts w:ascii="Book Antiqua" w:hAnsi="Book Antiqua"/>
                <w:b/>
                <w:sz w:val="24"/>
                <w:szCs w:val="24"/>
                <w:lang w:val="fr-FR"/>
              </w:rPr>
              <w:t>Studies</w:t>
            </w:r>
            <w:proofErr w:type="spellEnd"/>
            <w:r w:rsidR="00F57C17" w:rsidRPr="00C16456">
              <w:rPr>
                <w:rFonts w:ascii="Book Antiqua" w:hAnsi="Book Antiqua"/>
                <w:b/>
                <w:sz w:val="24"/>
                <w:szCs w:val="24"/>
                <w:lang w:val="fr-FR"/>
              </w:rPr>
              <w:t>)</w:t>
            </w:r>
            <w:r w:rsidRPr="003F6B02">
              <w:rPr>
                <w:rFonts w:ascii="Book Antiqua" w:hAnsi="Book Antiqua"/>
                <w:sz w:val="24"/>
                <w:szCs w:val="24"/>
                <w:lang w:val="fr-FR"/>
              </w:rPr>
              <w:br/>
            </w:r>
            <w:r w:rsidR="00F57C17" w:rsidRPr="003F6B02">
              <w:rPr>
                <w:rFonts w:ascii="Book Antiqua" w:hAnsi="Book Antiqua"/>
                <w:sz w:val="24"/>
                <w:szCs w:val="24"/>
                <w:lang w:val="fr-FR"/>
              </w:rPr>
              <w:t xml:space="preserve">Alliance </w:t>
            </w:r>
            <w:r w:rsidR="002A3078" w:rsidRPr="005F5398">
              <w:rPr>
                <w:rFonts w:ascii="Book Antiqua" w:hAnsi="Book Antiqua"/>
                <w:sz w:val="24"/>
                <w:szCs w:val="24"/>
                <w:lang w:val="fr-FR"/>
              </w:rPr>
              <w:t>Fran</w:t>
            </w:r>
            <w:r w:rsidR="002A3078" w:rsidRPr="005F5398">
              <w:rPr>
                <w:rFonts w:ascii="Garamond" w:hAnsi="Garamond"/>
                <w:sz w:val="24"/>
                <w:szCs w:val="24"/>
                <w:lang w:val="fr-FR"/>
              </w:rPr>
              <w:t>ç</w:t>
            </w:r>
            <w:r w:rsidR="002A3078" w:rsidRPr="005F5398">
              <w:rPr>
                <w:rFonts w:ascii="Book Antiqua" w:hAnsi="Book Antiqua"/>
                <w:sz w:val="24"/>
                <w:szCs w:val="24"/>
                <w:lang w:val="fr-FR"/>
              </w:rPr>
              <w:t>aise</w:t>
            </w:r>
            <w:r w:rsidR="00F57C17" w:rsidRPr="003F6B02">
              <w:rPr>
                <w:rFonts w:ascii="Book Antiqua" w:hAnsi="Book Antiqua"/>
                <w:sz w:val="24"/>
                <w:szCs w:val="24"/>
                <w:lang w:val="fr-FR"/>
              </w:rPr>
              <w:t xml:space="preserve"> de Paris</w:t>
            </w:r>
            <w:r w:rsidRPr="003F6B02">
              <w:rPr>
                <w:rFonts w:ascii="Book Antiqua" w:hAnsi="Book Antiqua"/>
                <w:sz w:val="24"/>
                <w:szCs w:val="24"/>
                <w:lang w:val="fr-FR"/>
              </w:rPr>
              <w:br/>
            </w:r>
            <w:proofErr w:type="spellStart"/>
            <w:r w:rsidR="00F57C17" w:rsidRPr="003F6B02">
              <w:rPr>
                <w:rFonts w:ascii="Book Antiqua" w:hAnsi="Book Antiqua"/>
                <w:sz w:val="24"/>
                <w:szCs w:val="24"/>
                <w:lang w:val="fr-FR"/>
              </w:rPr>
              <w:t>Paris</w:t>
            </w:r>
            <w:proofErr w:type="spellEnd"/>
            <w:r w:rsidR="00F57C17" w:rsidRPr="003F6B02">
              <w:rPr>
                <w:rFonts w:ascii="Book Antiqua" w:hAnsi="Book Antiqua"/>
                <w:sz w:val="24"/>
                <w:szCs w:val="24"/>
                <w:lang w:val="fr-FR"/>
              </w:rPr>
              <w:t>, FRANCE</w:t>
            </w:r>
            <w:r w:rsidRPr="003F6B02">
              <w:rPr>
                <w:rFonts w:ascii="Book Antiqua" w:hAnsi="Book Antiqua"/>
                <w:sz w:val="24"/>
                <w:szCs w:val="24"/>
                <w:lang w:val="fr-FR"/>
              </w:rPr>
              <w:br/>
            </w:r>
            <w:r w:rsidR="00F57C17" w:rsidRPr="003F6B02">
              <w:rPr>
                <w:rStyle w:val="Strong"/>
                <w:rFonts w:ascii="Book Antiqua" w:hAnsi="Book Antiqua"/>
                <w:sz w:val="24"/>
                <w:szCs w:val="24"/>
                <w:lang w:val="fr-FR"/>
              </w:rPr>
              <w:t>1999</w:t>
            </w:r>
          </w:p>
          <w:p w14:paraId="5EB05E9A" w14:textId="02FD8EAF" w:rsidR="00B44EB2" w:rsidRPr="00B44EB2" w:rsidRDefault="00F57C17" w:rsidP="00FC6A50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16456">
              <w:rPr>
                <w:rFonts w:ascii="Book Antiqua" w:hAnsi="Book Antiqua"/>
                <w:b/>
                <w:sz w:val="24"/>
                <w:szCs w:val="24"/>
              </w:rPr>
              <w:t>W</w:t>
            </w:r>
            <w:r w:rsidR="00FC6A50">
              <w:rPr>
                <w:rFonts w:ascii="Book Antiqua" w:hAnsi="Book Antiqua"/>
                <w:b/>
                <w:sz w:val="24"/>
                <w:szCs w:val="24"/>
              </w:rPr>
              <w:t xml:space="preserve">est </w:t>
            </w:r>
            <w:r w:rsidRPr="00C16456">
              <w:rPr>
                <w:rFonts w:ascii="Book Antiqua" w:hAnsi="Book Antiqua"/>
                <w:b/>
                <w:sz w:val="24"/>
                <w:szCs w:val="24"/>
              </w:rPr>
              <w:t>A</w:t>
            </w:r>
            <w:r w:rsidR="00FC6A50">
              <w:rPr>
                <w:rFonts w:ascii="Book Antiqua" w:hAnsi="Book Antiqua"/>
                <w:b/>
                <w:sz w:val="24"/>
                <w:szCs w:val="24"/>
              </w:rPr>
              <w:t xml:space="preserve">frican </w:t>
            </w:r>
            <w:r w:rsidRPr="00C16456">
              <w:rPr>
                <w:rFonts w:ascii="Book Antiqua" w:hAnsi="Book Antiqua"/>
                <w:b/>
                <w:sz w:val="24"/>
                <w:szCs w:val="24"/>
              </w:rPr>
              <w:t>S</w:t>
            </w:r>
            <w:r w:rsidR="00FC6A50">
              <w:rPr>
                <w:rFonts w:ascii="Book Antiqua" w:hAnsi="Book Antiqua"/>
                <w:b/>
                <w:sz w:val="24"/>
                <w:szCs w:val="24"/>
              </w:rPr>
              <w:t xml:space="preserve">enior </w:t>
            </w:r>
            <w:r w:rsidRPr="00C16456">
              <w:rPr>
                <w:rFonts w:ascii="Book Antiqua" w:hAnsi="Book Antiqua"/>
                <w:b/>
                <w:sz w:val="24"/>
                <w:szCs w:val="24"/>
              </w:rPr>
              <w:t>S</w:t>
            </w:r>
            <w:r w:rsidR="00FC6A50">
              <w:rPr>
                <w:rFonts w:ascii="Book Antiqua" w:hAnsi="Book Antiqua"/>
                <w:b/>
                <w:sz w:val="24"/>
                <w:szCs w:val="24"/>
              </w:rPr>
              <w:t xml:space="preserve">econdary </w:t>
            </w:r>
            <w:r w:rsidRPr="00C16456">
              <w:rPr>
                <w:rFonts w:ascii="Book Antiqua" w:hAnsi="Book Antiqua"/>
                <w:b/>
                <w:sz w:val="24"/>
                <w:szCs w:val="24"/>
              </w:rPr>
              <w:t>C</w:t>
            </w:r>
            <w:r w:rsidR="00FC6A50">
              <w:rPr>
                <w:rFonts w:ascii="Book Antiqua" w:hAnsi="Book Antiqua"/>
                <w:b/>
                <w:sz w:val="24"/>
                <w:szCs w:val="24"/>
              </w:rPr>
              <w:t>ertificate</w:t>
            </w:r>
            <w:r w:rsidR="0008579D" w:rsidRPr="003F6B02">
              <w:rPr>
                <w:rFonts w:ascii="Book Antiqua" w:hAnsi="Book Antiqua"/>
                <w:sz w:val="24"/>
                <w:szCs w:val="24"/>
              </w:rPr>
              <w:br/>
            </w:r>
            <w:r w:rsidRPr="003F6B02">
              <w:rPr>
                <w:rFonts w:ascii="Book Antiqua" w:hAnsi="Book Antiqua"/>
                <w:sz w:val="24"/>
                <w:szCs w:val="24"/>
              </w:rPr>
              <w:t>West African Examination Council (Government Secondary School)</w:t>
            </w:r>
            <w:r w:rsidR="0008579D" w:rsidRPr="003F6B02">
              <w:rPr>
                <w:rFonts w:ascii="Book Antiqua" w:hAnsi="Book Antiqua"/>
                <w:sz w:val="24"/>
                <w:szCs w:val="24"/>
              </w:rPr>
              <w:br/>
            </w:r>
            <w:r w:rsidRPr="003F6B02">
              <w:rPr>
                <w:rFonts w:ascii="Book Antiqua" w:hAnsi="Book Antiqua"/>
                <w:sz w:val="24"/>
                <w:szCs w:val="24"/>
              </w:rPr>
              <w:t>Gwagwalada, ABUJA-FCT</w:t>
            </w:r>
            <w:r w:rsidR="00C16456">
              <w:rPr>
                <w:rFonts w:ascii="Book Antiqua" w:hAnsi="Book Antiqua"/>
                <w:sz w:val="24"/>
                <w:szCs w:val="24"/>
              </w:rPr>
              <w:t>, NIGERIA</w:t>
            </w:r>
            <w:r w:rsidR="0008579D" w:rsidRPr="003F6B02">
              <w:rPr>
                <w:rFonts w:ascii="Book Antiqua" w:hAnsi="Book Antiqua"/>
                <w:sz w:val="24"/>
                <w:szCs w:val="24"/>
              </w:rPr>
              <w:br/>
            </w:r>
            <w:r w:rsidRPr="003F6B02">
              <w:rPr>
                <w:rStyle w:val="Strong"/>
                <w:rFonts w:ascii="Book Antiqua" w:hAnsi="Book Antiqua"/>
                <w:sz w:val="24"/>
                <w:szCs w:val="24"/>
              </w:rPr>
              <w:t>2009</w:t>
            </w:r>
          </w:p>
        </w:tc>
      </w:tr>
      <w:tr w:rsidR="00B44EB2" w:rsidRPr="003F6B02" w14:paraId="02BE0569" w14:textId="77777777" w:rsidTr="00B44EB2">
        <w:tc>
          <w:tcPr>
            <w:tcW w:w="1966" w:type="dxa"/>
          </w:tcPr>
          <w:p w14:paraId="6BC868B1" w14:textId="16E38F03" w:rsidR="00B44EB2" w:rsidRPr="003F6B02" w:rsidRDefault="00B44EB2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Certification:</w:t>
            </w:r>
          </w:p>
        </w:tc>
        <w:tc>
          <w:tcPr>
            <w:tcW w:w="7394" w:type="dxa"/>
          </w:tcPr>
          <w:p w14:paraId="02654969" w14:textId="648D4747" w:rsidR="00B44EB2" w:rsidRPr="00C16456" w:rsidRDefault="00B44EB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Nigerian Institute of Translators and Interpreters (NITI) Certified</w:t>
            </w:r>
            <w:r w:rsidR="002269FD">
              <w:rPr>
                <w:rFonts w:ascii="Book Antiqua" w:hAnsi="Book Antiqua"/>
                <w:b/>
                <w:sz w:val="24"/>
                <w:szCs w:val="24"/>
              </w:rPr>
              <w:t xml:space="preserve"> Hausa and French Translator</w:t>
            </w:r>
            <w:r>
              <w:rPr>
                <w:rFonts w:ascii="Book Antiqua" w:hAnsi="Book Antiqua"/>
                <w:b/>
                <w:sz w:val="24"/>
                <w:szCs w:val="24"/>
              </w:rPr>
              <w:t>.</w:t>
            </w:r>
            <w:r w:rsidR="00061286">
              <w:rPr>
                <w:rFonts w:ascii="Book Antiqua" w:hAnsi="Book Antiqua"/>
                <w:b/>
                <w:sz w:val="24"/>
                <w:szCs w:val="24"/>
              </w:rPr>
              <w:t xml:space="preserve"> (January, 2015)</w:t>
            </w:r>
          </w:p>
        </w:tc>
      </w:tr>
      <w:tr w:rsidR="00076325" w:rsidRPr="003F6B02" w14:paraId="3251A4D7" w14:textId="77777777" w:rsidTr="00B44EB2">
        <w:tc>
          <w:tcPr>
            <w:tcW w:w="1966" w:type="dxa"/>
          </w:tcPr>
          <w:p w14:paraId="664E3F54" w14:textId="3099BB8B" w:rsidR="00076325" w:rsidRPr="003F6B02" w:rsidRDefault="00F57C17">
            <w:pPr>
              <w:pStyle w:val="Heading1"/>
              <w:rPr>
                <w:sz w:val="24"/>
                <w:szCs w:val="24"/>
              </w:rPr>
            </w:pPr>
            <w:r w:rsidRPr="003F6B02">
              <w:rPr>
                <w:sz w:val="24"/>
                <w:szCs w:val="24"/>
              </w:rPr>
              <w:t>Languages</w:t>
            </w:r>
            <w:r w:rsidR="00B44EB2">
              <w:rPr>
                <w:sz w:val="24"/>
                <w:szCs w:val="24"/>
              </w:rPr>
              <w:t>:</w:t>
            </w:r>
          </w:p>
        </w:tc>
        <w:tc>
          <w:tcPr>
            <w:tcW w:w="7394" w:type="dxa"/>
          </w:tcPr>
          <w:p w14:paraId="33D28503" w14:textId="59EFA202" w:rsidR="008C1644" w:rsidRDefault="008C164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Native: Hausa</w:t>
            </w:r>
          </w:p>
          <w:p w14:paraId="122796AC" w14:textId="65B0E33E" w:rsidR="00076325" w:rsidRPr="003F6B02" w:rsidRDefault="008C164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Fluent: English</w:t>
            </w:r>
          </w:p>
          <w:p w14:paraId="02DA97EE" w14:textId="77777777" w:rsidR="00F57C17" w:rsidRPr="003F6B02" w:rsidRDefault="00F57C17">
            <w:pPr>
              <w:rPr>
                <w:rFonts w:ascii="Book Antiqua" w:hAnsi="Book Antiqua"/>
                <w:sz w:val="24"/>
                <w:szCs w:val="24"/>
              </w:rPr>
            </w:pPr>
            <w:r w:rsidRPr="003F6B02">
              <w:rPr>
                <w:rFonts w:ascii="Book Antiqua" w:hAnsi="Book Antiqua"/>
                <w:sz w:val="24"/>
                <w:szCs w:val="24"/>
              </w:rPr>
              <w:t>Good: French</w:t>
            </w:r>
          </w:p>
          <w:p w14:paraId="3F9E77B4" w14:textId="77A0A7C2" w:rsidR="00F57C17" w:rsidRPr="003F6B02" w:rsidRDefault="00F57C17">
            <w:pPr>
              <w:rPr>
                <w:sz w:val="24"/>
                <w:szCs w:val="24"/>
              </w:rPr>
            </w:pPr>
            <w:r w:rsidRPr="003F6B02">
              <w:rPr>
                <w:rFonts w:ascii="Book Antiqua" w:hAnsi="Book Antiqua"/>
                <w:sz w:val="24"/>
                <w:szCs w:val="24"/>
              </w:rPr>
              <w:t xml:space="preserve">Adequately Spoken: Spanish, </w:t>
            </w:r>
            <w:proofErr w:type="spellStart"/>
            <w:r w:rsidRPr="003F6B02">
              <w:rPr>
                <w:rFonts w:ascii="Book Antiqua" w:hAnsi="Book Antiqua"/>
                <w:sz w:val="24"/>
                <w:szCs w:val="24"/>
              </w:rPr>
              <w:t>Ibaji</w:t>
            </w:r>
            <w:proofErr w:type="spellEnd"/>
            <w:r w:rsidRPr="003F6B02">
              <w:rPr>
                <w:rFonts w:ascii="Book Antiqua" w:hAnsi="Book Antiqua"/>
                <w:sz w:val="24"/>
                <w:szCs w:val="24"/>
              </w:rPr>
              <w:t xml:space="preserve">, Yoruba, </w:t>
            </w:r>
            <w:proofErr w:type="spellStart"/>
            <w:r w:rsidRPr="003F6B02">
              <w:rPr>
                <w:rFonts w:ascii="Book Antiqua" w:hAnsi="Book Antiqua"/>
                <w:sz w:val="24"/>
                <w:szCs w:val="24"/>
              </w:rPr>
              <w:t>Igala</w:t>
            </w:r>
            <w:proofErr w:type="spellEnd"/>
          </w:p>
        </w:tc>
      </w:tr>
      <w:tr w:rsidR="00F57C17" w:rsidRPr="003F6B02" w14:paraId="57ACF2BF" w14:textId="77777777" w:rsidTr="00B44EB2">
        <w:tc>
          <w:tcPr>
            <w:tcW w:w="1966" w:type="dxa"/>
          </w:tcPr>
          <w:p w14:paraId="1BD4E680" w14:textId="2A29C6B0" w:rsidR="00F57C17" w:rsidRPr="003F6B02" w:rsidRDefault="00F57C17" w:rsidP="00057FB9">
            <w:pPr>
              <w:pStyle w:val="Heading1"/>
              <w:rPr>
                <w:sz w:val="24"/>
                <w:szCs w:val="24"/>
              </w:rPr>
            </w:pPr>
            <w:r w:rsidRPr="003F6B02">
              <w:rPr>
                <w:sz w:val="24"/>
                <w:szCs w:val="24"/>
              </w:rPr>
              <w:t>Hobbies</w:t>
            </w:r>
            <w:r w:rsidR="00B44EB2">
              <w:rPr>
                <w:sz w:val="24"/>
                <w:szCs w:val="24"/>
              </w:rPr>
              <w:t>:</w:t>
            </w:r>
          </w:p>
        </w:tc>
        <w:tc>
          <w:tcPr>
            <w:tcW w:w="7394" w:type="dxa"/>
          </w:tcPr>
          <w:p w14:paraId="519B8E3F" w14:textId="6FCD3766" w:rsidR="00F57C17" w:rsidRPr="003F6B02" w:rsidRDefault="00F57C17" w:rsidP="00057FB9">
            <w:pPr>
              <w:rPr>
                <w:sz w:val="24"/>
                <w:szCs w:val="24"/>
              </w:rPr>
            </w:pPr>
            <w:r w:rsidRPr="003F6B02">
              <w:rPr>
                <w:rFonts w:ascii="Book Antiqua" w:hAnsi="Book Antiqua"/>
                <w:sz w:val="24"/>
                <w:szCs w:val="24"/>
              </w:rPr>
              <w:t>Learning/Teaching Languages, Writing, Cooking, Traveling, Surfing the Net, Reading, Making Friends, Sketching.</w:t>
            </w:r>
          </w:p>
        </w:tc>
      </w:tr>
      <w:tr w:rsidR="00F57C17" w:rsidRPr="003F6B02" w14:paraId="2F7B130E" w14:textId="77777777" w:rsidTr="00B44EB2">
        <w:tc>
          <w:tcPr>
            <w:tcW w:w="1966" w:type="dxa"/>
          </w:tcPr>
          <w:p w14:paraId="20E9621B" w14:textId="32FC6238" w:rsidR="00F57C17" w:rsidRPr="003F6B02" w:rsidRDefault="00F57C17" w:rsidP="00057FB9">
            <w:pPr>
              <w:pStyle w:val="Heading1"/>
              <w:rPr>
                <w:sz w:val="24"/>
                <w:szCs w:val="24"/>
              </w:rPr>
            </w:pPr>
            <w:r w:rsidRPr="003F6B02">
              <w:rPr>
                <w:sz w:val="24"/>
                <w:szCs w:val="24"/>
              </w:rPr>
              <w:lastRenderedPageBreak/>
              <w:t>References</w:t>
            </w:r>
            <w:r w:rsidR="00B44EB2">
              <w:rPr>
                <w:sz w:val="24"/>
                <w:szCs w:val="24"/>
              </w:rPr>
              <w:t>:</w:t>
            </w:r>
          </w:p>
        </w:tc>
        <w:tc>
          <w:tcPr>
            <w:tcW w:w="7394" w:type="dxa"/>
          </w:tcPr>
          <w:p w14:paraId="312C4555" w14:textId="166CC1D2" w:rsidR="00977914" w:rsidRPr="00490E79" w:rsidRDefault="00F57C17" w:rsidP="009779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Book Antiqua" w:hAnsi="Book Antiqua"/>
                <w:sz w:val="24"/>
                <w:szCs w:val="24"/>
              </w:rPr>
            </w:pPr>
            <w:r w:rsidRPr="003F6B02">
              <w:rPr>
                <w:rFonts w:ascii="Book Antiqua" w:hAnsi="Book Antiqua"/>
                <w:sz w:val="24"/>
                <w:szCs w:val="24"/>
              </w:rPr>
              <w:t>Dr. Jacob Alfa</w:t>
            </w:r>
            <w:r w:rsidRPr="003F6B02">
              <w:rPr>
                <w:rFonts w:ascii="Book Antiqua" w:hAnsi="Book Antiqua"/>
                <w:sz w:val="24"/>
                <w:szCs w:val="24"/>
              </w:rPr>
              <w:br/>
              <w:t>Department of Neurology</w:t>
            </w:r>
            <w:r w:rsidRPr="003F6B02">
              <w:rPr>
                <w:rFonts w:ascii="Book Antiqua" w:hAnsi="Book Antiqua"/>
                <w:sz w:val="24"/>
                <w:szCs w:val="24"/>
              </w:rPr>
              <w:br/>
              <w:t>University of Abuja Teaching Hospital</w:t>
            </w:r>
            <w:r w:rsidRPr="003F6B02">
              <w:rPr>
                <w:rFonts w:ascii="Book Antiqua" w:hAnsi="Book Antiqua"/>
                <w:sz w:val="24"/>
                <w:szCs w:val="24"/>
              </w:rPr>
              <w:br/>
              <w:t>Gwagwalada-Abuja, FCT</w:t>
            </w:r>
            <w:r w:rsidRPr="003F6B02">
              <w:rPr>
                <w:rFonts w:ascii="Book Antiqua" w:hAnsi="Book Antiqua"/>
                <w:sz w:val="24"/>
                <w:szCs w:val="24"/>
              </w:rPr>
              <w:br/>
              <w:t>Nigeria.</w:t>
            </w:r>
            <w:r w:rsidRPr="003F6B02">
              <w:rPr>
                <w:rFonts w:ascii="Book Antiqua" w:hAnsi="Book Antiqua"/>
                <w:sz w:val="24"/>
                <w:szCs w:val="24"/>
              </w:rPr>
              <w:br/>
            </w:r>
            <w:r w:rsidR="00490E79">
              <w:rPr>
                <w:rFonts w:ascii="Book Antiqua" w:hAnsi="Book Antiqua"/>
                <w:sz w:val="24"/>
                <w:szCs w:val="24"/>
              </w:rPr>
              <w:t>+234-80-35-49-85-74</w:t>
            </w:r>
            <w:r w:rsidR="00490E79">
              <w:rPr>
                <w:rFonts w:ascii="Book Antiqua" w:hAnsi="Book Antiqua"/>
                <w:sz w:val="24"/>
                <w:szCs w:val="24"/>
              </w:rPr>
              <w:br/>
            </w:r>
          </w:p>
          <w:p w14:paraId="77D4D39C" w14:textId="09CFA19C" w:rsidR="00F57C17" w:rsidRPr="003F6B02" w:rsidRDefault="00F57C17" w:rsidP="00F57C1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Book Antiqua" w:hAnsi="Book Antiqua"/>
                <w:sz w:val="24"/>
                <w:szCs w:val="24"/>
              </w:rPr>
            </w:pPr>
            <w:r w:rsidRPr="003F6B02">
              <w:rPr>
                <w:rFonts w:ascii="Book Antiqua" w:hAnsi="Book Antiqua"/>
                <w:sz w:val="24"/>
                <w:szCs w:val="24"/>
              </w:rPr>
              <w:t xml:space="preserve">Dr. Dike </w:t>
            </w:r>
            <w:proofErr w:type="spellStart"/>
            <w:r w:rsidRPr="003F6B02">
              <w:rPr>
                <w:rFonts w:ascii="Book Antiqua" w:hAnsi="Book Antiqua"/>
                <w:sz w:val="24"/>
                <w:szCs w:val="24"/>
              </w:rPr>
              <w:t>Ojji</w:t>
            </w:r>
            <w:proofErr w:type="spellEnd"/>
            <w:r w:rsidRPr="003F6B02">
              <w:rPr>
                <w:rFonts w:ascii="Book Antiqua" w:hAnsi="Book Antiqua"/>
                <w:sz w:val="24"/>
                <w:szCs w:val="24"/>
              </w:rPr>
              <w:br/>
              <w:t>Hospital Chapel - UATH Gwagwalada,</w:t>
            </w:r>
            <w:r w:rsidRPr="003F6B02">
              <w:rPr>
                <w:rFonts w:ascii="Book Antiqua" w:hAnsi="Book Antiqua"/>
                <w:sz w:val="24"/>
                <w:szCs w:val="24"/>
              </w:rPr>
              <w:br/>
              <w:t>Abuja-FCT</w:t>
            </w:r>
            <w:r w:rsidR="003F6B02"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Pr="003F6B02">
              <w:rPr>
                <w:rFonts w:ascii="Book Antiqua" w:hAnsi="Book Antiqua"/>
                <w:sz w:val="24"/>
                <w:szCs w:val="24"/>
              </w:rPr>
              <w:t>Nigeria.</w:t>
            </w:r>
            <w:r w:rsidRPr="003F6B02">
              <w:rPr>
                <w:rFonts w:ascii="Book Antiqua" w:hAnsi="Book Antiqua"/>
                <w:sz w:val="24"/>
                <w:szCs w:val="24"/>
              </w:rPr>
              <w:br/>
              <w:t>+234-80-60-09-44-56</w:t>
            </w:r>
            <w:r w:rsidR="00490E79">
              <w:rPr>
                <w:rFonts w:ascii="Book Antiqua" w:hAnsi="Book Antiqua"/>
                <w:sz w:val="24"/>
                <w:szCs w:val="24"/>
              </w:rPr>
              <w:t>;</w:t>
            </w:r>
            <w:r w:rsidR="00490E79">
              <w:rPr>
                <w:rFonts w:ascii="Book Antiqua" w:hAnsi="Book Antiqua"/>
                <w:sz w:val="24"/>
                <w:szCs w:val="24"/>
              </w:rPr>
              <w:br/>
            </w:r>
            <w:r w:rsidRPr="003F6B02">
              <w:rPr>
                <w:rFonts w:ascii="Book Antiqua" w:hAnsi="Book Antiqua"/>
                <w:sz w:val="24"/>
                <w:szCs w:val="24"/>
              </w:rPr>
              <w:t>dikeojji@yahoo.co.uk</w:t>
            </w:r>
            <w:r w:rsidRPr="003F6B02">
              <w:rPr>
                <w:rFonts w:ascii="Book Antiqua" w:hAnsi="Book Antiqua"/>
                <w:sz w:val="24"/>
                <w:szCs w:val="24"/>
              </w:rPr>
              <w:br/>
            </w:r>
          </w:p>
          <w:p w14:paraId="34655BAF" w14:textId="1260EEC4" w:rsidR="00F57C17" w:rsidRPr="003F6B02" w:rsidRDefault="00F57C17" w:rsidP="002269F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3F6B02">
              <w:rPr>
                <w:rFonts w:ascii="Book Antiqua" w:hAnsi="Book Antiqua"/>
                <w:sz w:val="24"/>
                <w:szCs w:val="24"/>
              </w:rPr>
              <w:t xml:space="preserve">Mr. Mark </w:t>
            </w:r>
            <w:proofErr w:type="spellStart"/>
            <w:r w:rsidRPr="003F6B02">
              <w:rPr>
                <w:rFonts w:ascii="Book Antiqua" w:hAnsi="Book Antiqua"/>
                <w:sz w:val="24"/>
                <w:szCs w:val="24"/>
              </w:rPr>
              <w:t>Mivanyi</w:t>
            </w:r>
            <w:proofErr w:type="spellEnd"/>
            <w:r w:rsidRPr="003F6B02">
              <w:rPr>
                <w:sz w:val="24"/>
                <w:szCs w:val="24"/>
              </w:rPr>
              <w:br/>
            </w:r>
            <w:r w:rsidRPr="003F6B02">
              <w:rPr>
                <w:rFonts w:ascii="Book Antiqua" w:hAnsi="Book Antiqua"/>
                <w:sz w:val="24"/>
                <w:szCs w:val="24"/>
              </w:rPr>
              <w:t>Department of Physics</w:t>
            </w:r>
            <w:r w:rsidRPr="003F6B02">
              <w:rPr>
                <w:rFonts w:ascii="Book Antiqua" w:hAnsi="Book Antiqua"/>
                <w:sz w:val="24"/>
                <w:szCs w:val="24"/>
              </w:rPr>
              <w:br/>
              <w:t>Kaduna Polytechnic</w:t>
            </w:r>
            <w:r w:rsidRPr="003F6B02">
              <w:rPr>
                <w:rFonts w:ascii="Book Antiqua" w:hAnsi="Book Antiqua"/>
                <w:sz w:val="24"/>
                <w:szCs w:val="24"/>
              </w:rPr>
              <w:br/>
              <w:t>Kaduna, Kaduna State</w:t>
            </w:r>
            <w:r w:rsidRPr="003F6B02">
              <w:rPr>
                <w:rFonts w:ascii="Book Antiqua" w:hAnsi="Book Antiqua"/>
                <w:sz w:val="24"/>
                <w:szCs w:val="24"/>
              </w:rPr>
              <w:br/>
              <w:t>+234-80-35-87-85-13</w:t>
            </w:r>
            <w:r w:rsidR="002269FD">
              <w:rPr>
                <w:rFonts w:ascii="Book Antiqua" w:hAnsi="Book Antiqua"/>
                <w:sz w:val="24"/>
                <w:szCs w:val="24"/>
              </w:rPr>
              <w:t>;</w:t>
            </w:r>
            <w:r w:rsidR="002269FD">
              <w:rPr>
                <w:rFonts w:ascii="Book Antiqua" w:hAnsi="Book Antiqua"/>
                <w:sz w:val="24"/>
                <w:szCs w:val="24"/>
              </w:rPr>
              <w:br/>
            </w:r>
            <w:bookmarkStart w:id="0" w:name="_GoBack"/>
            <w:bookmarkEnd w:id="0"/>
            <w:r w:rsidRPr="003F6B02">
              <w:rPr>
                <w:rFonts w:ascii="Book Antiqua" w:hAnsi="Book Antiqua"/>
                <w:sz w:val="24"/>
                <w:szCs w:val="24"/>
              </w:rPr>
              <w:t>manfromhong@yahoo.com</w:t>
            </w:r>
          </w:p>
        </w:tc>
      </w:tr>
    </w:tbl>
    <w:p w14:paraId="2184659E" w14:textId="77777777" w:rsidR="00076325" w:rsidRDefault="00076325"/>
    <w:sectPr w:rsidR="00076325" w:rsidSect="0086383E">
      <w:footerReference w:type="default" r:id="rId10"/>
      <w:pgSz w:w="11907" w:h="16839" w:code="9"/>
      <w:pgMar w:top="63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29D46" w14:textId="77777777" w:rsidR="002D6935" w:rsidRDefault="002D6935">
      <w:pPr>
        <w:spacing w:after="0" w:line="240" w:lineRule="auto"/>
      </w:pPr>
      <w:r>
        <w:separator/>
      </w:r>
    </w:p>
  </w:endnote>
  <w:endnote w:type="continuationSeparator" w:id="0">
    <w:p w14:paraId="7A880AB1" w14:textId="77777777" w:rsidR="002D6935" w:rsidRDefault="002D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26053" w14:textId="281E8D9C" w:rsidR="00076325" w:rsidRDefault="00CB0DF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269FD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C9277" w14:textId="77777777" w:rsidR="002D6935" w:rsidRDefault="002D6935">
      <w:pPr>
        <w:spacing w:after="0" w:line="240" w:lineRule="auto"/>
      </w:pPr>
      <w:r>
        <w:separator/>
      </w:r>
    </w:p>
  </w:footnote>
  <w:footnote w:type="continuationSeparator" w:id="0">
    <w:p w14:paraId="00831197" w14:textId="77777777" w:rsidR="002D6935" w:rsidRDefault="002D6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7B27B86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abstractNum w:abstractNumId="1" w15:restartNumberingAfterBreak="0">
    <w:nsid w:val="0A3C62C6"/>
    <w:multiLevelType w:val="hybridMultilevel"/>
    <w:tmpl w:val="DCA09BB2"/>
    <w:lvl w:ilvl="0" w:tplc="6F8CC7C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761F60"/>
    <w:rsid w:val="00061286"/>
    <w:rsid w:val="00076325"/>
    <w:rsid w:val="00083798"/>
    <w:rsid w:val="0008579D"/>
    <w:rsid w:val="000B1FFD"/>
    <w:rsid w:val="000B4908"/>
    <w:rsid w:val="000D29FE"/>
    <w:rsid w:val="000F45DE"/>
    <w:rsid w:val="002269FD"/>
    <w:rsid w:val="00230C27"/>
    <w:rsid w:val="002A3078"/>
    <w:rsid w:val="002D6935"/>
    <w:rsid w:val="002F5F4A"/>
    <w:rsid w:val="00366149"/>
    <w:rsid w:val="003F6B02"/>
    <w:rsid w:val="00490E79"/>
    <w:rsid w:val="004E722A"/>
    <w:rsid w:val="005F5398"/>
    <w:rsid w:val="00614532"/>
    <w:rsid w:val="00626DAA"/>
    <w:rsid w:val="0067428D"/>
    <w:rsid w:val="006E3C21"/>
    <w:rsid w:val="006F03FB"/>
    <w:rsid w:val="007C5414"/>
    <w:rsid w:val="0086383E"/>
    <w:rsid w:val="00891D0A"/>
    <w:rsid w:val="008C1644"/>
    <w:rsid w:val="00977914"/>
    <w:rsid w:val="00A263E6"/>
    <w:rsid w:val="00A4353D"/>
    <w:rsid w:val="00AD1294"/>
    <w:rsid w:val="00B44EB2"/>
    <w:rsid w:val="00BD2FAF"/>
    <w:rsid w:val="00C03296"/>
    <w:rsid w:val="00C16456"/>
    <w:rsid w:val="00C6325F"/>
    <w:rsid w:val="00C7438A"/>
    <w:rsid w:val="00CB0DF5"/>
    <w:rsid w:val="00E068C2"/>
    <w:rsid w:val="00E23B0A"/>
    <w:rsid w:val="00E46292"/>
    <w:rsid w:val="00E515B9"/>
    <w:rsid w:val="00EB2439"/>
    <w:rsid w:val="00ED7D4A"/>
    <w:rsid w:val="00F26CB9"/>
    <w:rsid w:val="00F57C17"/>
    <w:rsid w:val="00FC6A50"/>
    <w:rsid w:val="1D76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33A0A"/>
  <w15:docId w15:val="{FD552AA0-FBA7-42A4-8C6D-6FF59804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4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customStyle="1" w:styleId="ResumeText">
    <w:name w:val="Resume Text"/>
    <w:basedOn w:val="Normal"/>
    <w:uiPriority w:val="2"/>
    <w:qFormat/>
    <w:pPr>
      <w:spacing w:after="0"/>
    </w:pPr>
  </w:style>
  <w:style w:type="paragraph" w:customStyle="1" w:styleId="ContactInfo">
    <w:name w:val="Contact Info"/>
    <w:basedOn w:val="Normal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contextualSpacing/>
    </w:pPr>
  </w:style>
  <w:style w:type="paragraph" w:styleId="NoSpacing">
    <w:name w:val="No Spacing"/>
    <w:uiPriority w:val="99"/>
    <w:unhideWhenUsed/>
    <w:qFormat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57C17"/>
    <w:pPr>
      <w:spacing w:after="180"/>
      <w:ind w:left="720"/>
      <w:contextualSpacing/>
    </w:pPr>
    <w:rPr>
      <w:rFonts w:eastAsiaTheme="minorHAnsi" w:cs="Times New Roman"/>
      <w:color w:val="auto"/>
      <w:sz w:val="23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0C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ustafa.josephalo@3hermanas-tl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anuel@3hermanas-t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2B5E4-B07C-4CD5-97A2-D7E877D7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</dc:creator>
  <cp:lastModifiedBy>Almustafa Joseph-Alo</cp:lastModifiedBy>
  <cp:revision>25</cp:revision>
  <cp:lastPrinted>2016-06-05T13:49:00Z</cp:lastPrinted>
  <dcterms:created xsi:type="dcterms:W3CDTF">2015-01-27T21:06:00Z</dcterms:created>
  <dcterms:modified xsi:type="dcterms:W3CDTF">2018-04-10T20:36:00Z</dcterms:modified>
</cp:coreProperties>
</file>