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3" w:rsidRPr="00244DD3" w:rsidRDefault="00244DD3" w:rsidP="00244DD3">
      <w:pPr>
        <w:pStyle w:val="Title"/>
        <w:rPr>
          <w:rFonts w:eastAsiaTheme="minorHAnsi"/>
          <w:kern w:val="0"/>
        </w:rPr>
      </w:pPr>
      <w:bookmarkStart w:id="0" w:name="_GoBack"/>
      <w:bookmarkEnd w:id="0"/>
      <w:r>
        <w:rPr>
          <w:rFonts w:eastAsiaTheme="minorHAnsi"/>
          <w:kern w:val="0"/>
        </w:rPr>
        <w:t>Curriculum Vitae</w:t>
      </w:r>
    </w:p>
    <w:p w:rsidR="00C1058F" w:rsidRPr="00244DD3" w:rsidRDefault="00244DD3" w:rsidP="0022496C">
      <w:pPr>
        <w:pStyle w:val="IntenseQuote"/>
        <w:rPr>
          <w:rStyle w:val="Strong"/>
        </w:rPr>
      </w:pPr>
      <w:r w:rsidRPr="0022496C">
        <w:t xml:space="preserve">Personal </w:t>
      </w:r>
      <w:r w:rsidRPr="0022496C">
        <w:rPr>
          <w:rStyle w:val="Strong"/>
          <w:b/>
          <w:bCs/>
        </w:rPr>
        <w:t>Information</w:t>
      </w:r>
    </w:p>
    <w:p w:rsidR="00C1058F" w:rsidRPr="009D0068" w:rsidRDefault="00244DD3" w:rsidP="009D0068">
      <w:pPr>
        <w:spacing w:after="0" w:line="240" w:lineRule="auto"/>
      </w:pPr>
      <w:r w:rsidRPr="009D0068">
        <w:t>Name:</w:t>
      </w:r>
      <w:r w:rsidRPr="009D0068">
        <w:tab/>
      </w:r>
      <w:r w:rsidRPr="009D0068">
        <w:tab/>
      </w:r>
      <w:r w:rsidRPr="009D0068">
        <w:tab/>
      </w:r>
      <w:r w:rsidR="00C1058F" w:rsidRPr="009D0068">
        <w:t xml:space="preserve">Adriana </w:t>
      </w:r>
      <w:proofErr w:type="spellStart"/>
      <w:r w:rsidR="00C1058F" w:rsidRPr="009D0068">
        <w:t>Schalkwijk</w:t>
      </w:r>
      <w:proofErr w:type="spellEnd"/>
      <w:r w:rsidR="00C1058F" w:rsidRPr="009D0068">
        <w:t xml:space="preserve"> Ribeiro</w:t>
      </w:r>
    </w:p>
    <w:p w:rsidR="00C1058F" w:rsidRPr="00D97A0C" w:rsidRDefault="00244DD3" w:rsidP="009D0068">
      <w:pPr>
        <w:spacing w:after="0" w:line="240" w:lineRule="auto"/>
      </w:pPr>
      <w:r>
        <w:t>Address:</w:t>
      </w:r>
      <w:r w:rsidRPr="00D97A0C">
        <w:tab/>
      </w:r>
      <w:r w:rsidRPr="00D97A0C">
        <w:tab/>
      </w:r>
      <w:proofErr w:type="spellStart"/>
      <w:r w:rsidR="00C1058F" w:rsidRPr="00D97A0C">
        <w:t>Cassandraplein</w:t>
      </w:r>
      <w:proofErr w:type="spellEnd"/>
      <w:r w:rsidR="00C1058F" w:rsidRPr="00D97A0C">
        <w:t xml:space="preserve"> 82, Eindhoven, 5631BB</w:t>
      </w:r>
      <w:r w:rsidR="00DF2FB1" w:rsidRPr="00D97A0C">
        <w:t>, The Netherlands</w:t>
      </w:r>
    </w:p>
    <w:p w:rsidR="00C1058F" w:rsidRPr="00D97A0C" w:rsidRDefault="0048085E" w:rsidP="009D006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-840740</wp:posOffset>
            </wp:positionV>
            <wp:extent cx="1600200" cy="1145540"/>
            <wp:effectExtent l="171450" t="133350" r="361950" b="302260"/>
            <wp:wrapTight wrapText="bothSides">
              <wp:wrapPolygon edited="0">
                <wp:start x="2829" y="-2514"/>
                <wp:lineTo x="771" y="-2155"/>
                <wp:lineTo x="-2314" y="1078"/>
                <wp:lineTo x="-2314" y="20475"/>
                <wp:lineTo x="-771" y="26222"/>
                <wp:lineTo x="1543" y="27299"/>
                <wp:lineTo x="22629" y="27299"/>
                <wp:lineTo x="23143" y="27299"/>
                <wp:lineTo x="24429" y="26581"/>
                <wp:lineTo x="24429" y="26222"/>
                <wp:lineTo x="24943" y="26222"/>
                <wp:lineTo x="26229" y="21552"/>
                <wp:lineTo x="26229" y="3233"/>
                <wp:lineTo x="26486" y="1437"/>
                <wp:lineTo x="23400" y="-2155"/>
                <wp:lineTo x="21343" y="-2514"/>
                <wp:lineTo x="2829" y="-2514"/>
              </wp:wrapPolygon>
            </wp:wrapTight>
            <wp:docPr id="1" name="Picture 0" descr="med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4DD3" w:rsidRPr="00D97A0C">
        <w:t>Tel:</w:t>
      </w:r>
      <w:r w:rsidR="00244DD3" w:rsidRPr="00D97A0C">
        <w:tab/>
      </w:r>
      <w:r w:rsidR="00244DD3" w:rsidRPr="00D97A0C">
        <w:tab/>
      </w:r>
      <w:r w:rsidR="00244DD3" w:rsidRPr="00D97A0C">
        <w:tab/>
      </w:r>
      <w:r w:rsidR="00C1058F" w:rsidRPr="00D97A0C">
        <w:t>(061) 159-9699</w:t>
      </w:r>
    </w:p>
    <w:p w:rsidR="00244DD3" w:rsidRDefault="00244DD3" w:rsidP="009D0068">
      <w:pPr>
        <w:spacing w:after="0" w:line="240" w:lineRule="auto"/>
      </w:pPr>
      <w:r>
        <w:t>Date, place of birth:</w:t>
      </w:r>
      <w:r>
        <w:tab/>
        <w:t>23</w:t>
      </w:r>
      <w:r w:rsidRPr="00244DD3">
        <w:rPr>
          <w:vertAlign w:val="superscript"/>
        </w:rPr>
        <w:t>rd</w:t>
      </w:r>
      <w:r>
        <w:t xml:space="preserve"> August 1955, </w:t>
      </w:r>
      <w:proofErr w:type="spellStart"/>
      <w:r>
        <w:t>Hoek</w:t>
      </w:r>
      <w:proofErr w:type="spellEnd"/>
      <w:r>
        <w:t xml:space="preserve">, </w:t>
      </w:r>
      <w:r w:rsidR="00DF2FB1">
        <w:t xml:space="preserve">The </w:t>
      </w:r>
      <w:r>
        <w:t>Netherlands</w:t>
      </w:r>
    </w:p>
    <w:p w:rsidR="00244DD3" w:rsidRDefault="00244DD3" w:rsidP="009D0068">
      <w:pPr>
        <w:spacing w:after="0" w:line="240" w:lineRule="auto"/>
      </w:pPr>
      <w:r>
        <w:t>Email:</w:t>
      </w:r>
      <w:r>
        <w:tab/>
      </w:r>
      <w:r>
        <w:tab/>
      </w:r>
      <w:r>
        <w:tab/>
      </w:r>
      <w:hyperlink r:id="rId7" w:history="1">
        <w:r w:rsidRPr="00705AE0">
          <w:rPr>
            <w:rStyle w:val="Hyperlink"/>
          </w:rPr>
          <w:t>a3s.ribeiro@gmail.com</w:t>
        </w:r>
      </w:hyperlink>
    </w:p>
    <w:p w:rsidR="00244DD3" w:rsidRDefault="00244DD3" w:rsidP="009D0068">
      <w:pPr>
        <w:spacing w:after="0" w:line="240" w:lineRule="auto"/>
      </w:pPr>
      <w:r>
        <w:t>Driving License:</w:t>
      </w:r>
      <w:r>
        <w:tab/>
      </w:r>
      <w:r>
        <w:tab/>
        <w:t>Category B</w:t>
      </w:r>
    </w:p>
    <w:p w:rsidR="00D97A0C" w:rsidRDefault="009D0068" w:rsidP="009D0068">
      <w:pPr>
        <w:spacing w:after="0" w:line="240" w:lineRule="auto"/>
      </w:pPr>
      <w:r w:rsidRPr="00DF5566">
        <w:t>Nationalit</w:t>
      </w:r>
      <w:r w:rsidR="00DF5566" w:rsidRPr="00DF5566">
        <w:t>y</w:t>
      </w:r>
      <w:r w:rsidRPr="00DF5566">
        <w:t>:</w:t>
      </w:r>
      <w:r w:rsidRPr="00DF5566">
        <w:tab/>
      </w:r>
      <w:r w:rsidRPr="00DF5566">
        <w:tab/>
      </w:r>
      <w:r w:rsidR="00DF5566" w:rsidRPr="00DF5566">
        <w:t>Dutch</w:t>
      </w:r>
    </w:p>
    <w:p w:rsidR="00A11CF8" w:rsidRDefault="00094657" w:rsidP="00A11CF8">
      <w:pPr>
        <w:spacing w:after="0" w:line="240" w:lineRule="auto"/>
      </w:pPr>
      <w:r>
        <w:t>Other:</w:t>
      </w:r>
      <w:r>
        <w:tab/>
      </w:r>
      <w:r>
        <w:tab/>
      </w:r>
      <w:r>
        <w:tab/>
      </w:r>
      <w:r w:rsidR="00A11CF8">
        <w:t xml:space="preserve">-  Dutch Citizen with </w:t>
      </w:r>
      <w:r w:rsidR="00D97A0C">
        <w:t>Permanent Residence Permit</w:t>
      </w:r>
      <w:r>
        <w:t xml:space="preserve"> in the </w:t>
      </w:r>
      <w:r w:rsidR="00D97A0C">
        <w:t xml:space="preserve">United States of </w:t>
      </w:r>
      <w:r w:rsidR="00A11CF8">
        <w:tab/>
      </w:r>
      <w:r w:rsidR="00A11CF8">
        <w:tab/>
      </w:r>
      <w:r w:rsidR="00A11CF8">
        <w:tab/>
      </w:r>
      <w:r w:rsidR="00A11CF8">
        <w:tab/>
      </w:r>
      <w:r w:rsidR="00D97A0C">
        <w:t xml:space="preserve">America and Brazil  </w:t>
      </w:r>
    </w:p>
    <w:p w:rsidR="00A11CF8" w:rsidRPr="00A35331" w:rsidRDefault="00A35331" w:rsidP="00A35331">
      <w:pPr>
        <w:spacing w:after="0" w:line="240" w:lineRule="auto"/>
        <w:ind w:left="1440"/>
      </w:pPr>
      <w:r>
        <w:tab/>
      </w:r>
      <w:r w:rsidR="00A11CF8">
        <w:t>- Medical Diploma from Medical School</w:t>
      </w:r>
      <w:r>
        <w:t xml:space="preserve"> in Brazil,</w:t>
      </w:r>
      <w:r w:rsidR="00A11CF8">
        <w:t xml:space="preserve"> recognized by the World </w:t>
      </w:r>
      <w:r>
        <w:tab/>
      </w:r>
      <w:r>
        <w:tab/>
      </w:r>
      <w:r w:rsidR="00A11CF8">
        <w:t>Directory of</w:t>
      </w:r>
      <w:r>
        <w:t xml:space="preserve"> </w:t>
      </w:r>
      <w:r w:rsidR="00A11CF8">
        <w:t>Medical School</w:t>
      </w:r>
      <w:r>
        <w:t>s (</w:t>
      </w:r>
      <w:r w:rsidR="00A11CF8">
        <w:t>World Health Organization</w:t>
      </w:r>
      <w:r>
        <w:t xml:space="preserve">) and in the </w:t>
      </w:r>
      <w:r>
        <w:tab/>
        <w:t>Netherlands the m</w:t>
      </w:r>
      <w:r w:rsidR="00505EB5">
        <w:t>edical</w:t>
      </w:r>
      <w:r>
        <w:t xml:space="preserve"> diploma is</w:t>
      </w:r>
      <w:r w:rsidR="00505EB5">
        <w:t xml:space="preserve"> ‘</w:t>
      </w:r>
      <w:proofErr w:type="spellStart"/>
      <w:r w:rsidR="00505EB5">
        <w:t>vergelijkbaar</w:t>
      </w:r>
      <w:proofErr w:type="spellEnd"/>
      <w:r w:rsidR="00505EB5">
        <w:t xml:space="preserve"> </w:t>
      </w:r>
      <w:proofErr w:type="spellStart"/>
      <w:r w:rsidR="00505EB5">
        <w:t>als</w:t>
      </w:r>
      <w:proofErr w:type="spellEnd"/>
      <w:r w:rsidR="00505EB5">
        <w:t xml:space="preserve"> ten </w:t>
      </w:r>
      <w:proofErr w:type="spellStart"/>
      <w:r w:rsidR="00505EB5">
        <w:t>minste</w:t>
      </w:r>
      <w:proofErr w:type="spellEnd"/>
      <w:r w:rsidR="00505EB5">
        <w:t xml:space="preserve"> de </w:t>
      </w:r>
      <w:proofErr w:type="spellStart"/>
      <w:r w:rsidR="00505EB5">
        <w:t>gra</w:t>
      </w:r>
      <w:r>
        <w:t>a</w:t>
      </w:r>
      <w:r w:rsidR="00505EB5">
        <w:t>d</w:t>
      </w:r>
      <w:proofErr w:type="spellEnd"/>
      <w:r w:rsidR="00505EB5">
        <w:t xml:space="preserve"> van </w:t>
      </w:r>
      <w:r>
        <w:t xml:space="preserve">  </w:t>
      </w:r>
      <w:r>
        <w:tab/>
      </w:r>
      <w:r w:rsidR="00505EB5">
        <w:t xml:space="preserve">bachelor in </w:t>
      </w:r>
      <w:proofErr w:type="spellStart"/>
      <w:r w:rsidR="00505EB5">
        <w:t>wetenschappelijk</w:t>
      </w:r>
      <w:proofErr w:type="spellEnd"/>
      <w:r w:rsidR="00505EB5">
        <w:t xml:space="preserve"> </w:t>
      </w:r>
      <w:proofErr w:type="spellStart"/>
      <w:r w:rsidR="00505EB5">
        <w:t>onderwijs</w:t>
      </w:r>
      <w:proofErr w:type="spellEnd"/>
      <w:r w:rsidR="00505EB5">
        <w:t xml:space="preserve"> in de </w:t>
      </w:r>
      <w:proofErr w:type="spellStart"/>
      <w:r w:rsidR="00505EB5">
        <w:t>richting</w:t>
      </w:r>
      <w:proofErr w:type="spellEnd"/>
      <w:r w:rsidR="00505EB5">
        <w:t xml:space="preserve"> van </w:t>
      </w:r>
      <w:proofErr w:type="spellStart"/>
      <w:r w:rsidR="00505EB5">
        <w:t>geneeskunde</w:t>
      </w:r>
      <w:proofErr w:type="spellEnd"/>
      <w:r w:rsidR="00505EB5">
        <w:t xml:space="preserve">’ and </w:t>
      </w:r>
      <w:r>
        <w:t xml:space="preserve">the </w:t>
      </w:r>
      <w:r>
        <w:tab/>
      </w:r>
      <w:r w:rsidR="00505EB5">
        <w:t>MPH</w:t>
      </w:r>
      <w:r>
        <w:t xml:space="preserve"> is</w:t>
      </w:r>
      <w:r>
        <w:tab/>
      </w:r>
      <w:r w:rsidR="00505EB5">
        <w:t>‘</w:t>
      </w:r>
      <w:proofErr w:type="spellStart"/>
      <w:r w:rsidR="00505EB5">
        <w:t>vergelijkbaar</w:t>
      </w:r>
      <w:proofErr w:type="spellEnd"/>
      <w:r w:rsidR="00505EB5">
        <w:t xml:space="preserve"> </w:t>
      </w:r>
      <w:proofErr w:type="spellStart"/>
      <w:r w:rsidR="00505EB5">
        <w:t>als</w:t>
      </w:r>
      <w:proofErr w:type="spellEnd"/>
      <w:r w:rsidR="00505EB5">
        <w:t xml:space="preserve"> Master in Science’ diplomas as by the </w:t>
      </w:r>
      <w:proofErr w:type="spellStart"/>
      <w:r w:rsidR="00505EB5" w:rsidRPr="00505EB5">
        <w:rPr>
          <w:i/>
        </w:rPr>
        <w:t>Internationale</w:t>
      </w:r>
      <w:proofErr w:type="spellEnd"/>
      <w:r w:rsidR="00505EB5" w:rsidRPr="00505EB5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</w:t>
      </w:r>
      <w:r w:rsidR="00505EB5" w:rsidRPr="00505EB5">
        <w:rPr>
          <w:i/>
        </w:rPr>
        <w:t>iploma</w:t>
      </w:r>
      <w:r>
        <w:rPr>
          <w:i/>
        </w:rPr>
        <w:t>w</w:t>
      </w:r>
      <w:r w:rsidR="00505EB5" w:rsidRPr="00505EB5">
        <w:rPr>
          <w:i/>
        </w:rPr>
        <w:t>aardering</w:t>
      </w:r>
      <w:proofErr w:type="spellEnd"/>
      <w:r>
        <w:rPr>
          <w:i/>
        </w:rPr>
        <w:t xml:space="preserve"> </w:t>
      </w:r>
      <w:r>
        <w:t>(IDW)</w:t>
      </w:r>
    </w:p>
    <w:p w:rsidR="009D0068" w:rsidRPr="00760F3E" w:rsidRDefault="00DF5566" w:rsidP="009D0068">
      <w:pPr>
        <w:spacing w:after="0" w:line="240" w:lineRule="auto"/>
        <w:rPr>
          <w:lang w:val="pt-BR"/>
        </w:rPr>
      </w:pPr>
      <w:r w:rsidRPr="00760F3E">
        <w:rPr>
          <w:lang w:val="pt-BR"/>
        </w:rPr>
        <w:t>S</w:t>
      </w:r>
      <w:r w:rsidR="009D0068" w:rsidRPr="00760F3E">
        <w:rPr>
          <w:lang w:val="pt-BR"/>
        </w:rPr>
        <w:t xml:space="preserve">tatus: </w:t>
      </w:r>
      <w:r w:rsidR="009D0068" w:rsidRPr="00760F3E">
        <w:rPr>
          <w:lang w:val="pt-BR"/>
        </w:rPr>
        <w:tab/>
      </w:r>
      <w:r w:rsidRPr="00760F3E">
        <w:rPr>
          <w:lang w:val="pt-BR"/>
        </w:rPr>
        <w:tab/>
      </w:r>
      <w:r w:rsidRPr="00760F3E">
        <w:rPr>
          <w:lang w:val="pt-BR"/>
        </w:rPr>
        <w:tab/>
        <w:t>Married</w:t>
      </w:r>
      <w:r w:rsidR="009D0068" w:rsidRPr="00760F3E">
        <w:rPr>
          <w:lang w:val="pt-BR"/>
        </w:rPr>
        <w:t xml:space="preserve"> </w:t>
      </w:r>
    </w:p>
    <w:p w:rsidR="00D97A0C" w:rsidRPr="00760F3E" w:rsidRDefault="00D97A0C" w:rsidP="009D0068">
      <w:pPr>
        <w:spacing w:after="0" w:line="240" w:lineRule="auto"/>
        <w:rPr>
          <w:lang w:val="pt-BR"/>
        </w:rPr>
      </w:pPr>
    </w:p>
    <w:p w:rsidR="009D0068" w:rsidRPr="00760F3E" w:rsidRDefault="009D0068" w:rsidP="00F771DE">
      <w:pPr>
        <w:pStyle w:val="IntenseQuote"/>
        <w:ind w:left="720"/>
        <w:rPr>
          <w:lang w:val="pt-BR"/>
        </w:rPr>
      </w:pPr>
      <w:r w:rsidRPr="00760F3E">
        <w:rPr>
          <w:lang w:val="pt-BR"/>
        </w:rPr>
        <w:t>Education</w:t>
      </w:r>
      <w:r w:rsidRPr="00760F3E">
        <w:rPr>
          <w:lang w:val="pt-BR"/>
        </w:rPr>
        <w:tab/>
      </w:r>
    </w:p>
    <w:p w:rsidR="00760F3E" w:rsidRPr="00452AF9" w:rsidRDefault="00760F3E" w:rsidP="00760F3E">
      <w:pPr>
        <w:pStyle w:val="ListParagraph"/>
        <w:ind w:left="0"/>
      </w:pPr>
      <w:r w:rsidRPr="00452AF9">
        <w:t>2009</w:t>
      </w:r>
      <w:r w:rsidRPr="00452AF9">
        <w:tab/>
      </w:r>
      <w:r w:rsidRPr="00452AF9">
        <w:tab/>
      </w:r>
      <w:r w:rsidRPr="00452AF9">
        <w:rPr>
          <w:b/>
        </w:rPr>
        <w:t xml:space="preserve">Program of Preceptor Training </w:t>
      </w:r>
      <w:r w:rsidR="00452AF9">
        <w:rPr>
          <w:b/>
        </w:rPr>
        <w:t>- A</w:t>
      </w:r>
      <w:r w:rsidRPr="00452AF9">
        <w:rPr>
          <w:b/>
        </w:rPr>
        <w:t xml:space="preserve">rea of </w:t>
      </w:r>
      <w:r w:rsidR="00452AF9">
        <w:rPr>
          <w:b/>
        </w:rPr>
        <w:t>E</w:t>
      </w:r>
      <w:r w:rsidR="00452AF9" w:rsidRPr="00452AF9">
        <w:rPr>
          <w:b/>
        </w:rPr>
        <w:t>xpertise</w:t>
      </w:r>
      <w:r w:rsidR="00452AF9">
        <w:rPr>
          <w:b/>
        </w:rPr>
        <w:t xml:space="preserve">: </w:t>
      </w:r>
      <w:r w:rsidR="00452AF9" w:rsidRPr="00452AF9">
        <w:rPr>
          <w:b/>
        </w:rPr>
        <w:t>Internal Medicine (</w:t>
      </w:r>
      <w:proofErr w:type="spellStart"/>
      <w:r w:rsidRPr="00452AF9">
        <w:rPr>
          <w:b/>
        </w:rPr>
        <w:t>Cl</w:t>
      </w:r>
      <w:r w:rsidRPr="00452AF9">
        <w:rPr>
          <w:rFonts w:cs="Calibri"/>
          <w:b/>
        </w:rPr>
        <w:t>í</w:t>
      </w:r>
      <w:r w:rsidRPr="00452AF9">
        <w:rPr>
          <w:b/>
        </w:rPr>
        <w:t>nica</w:t>
      </w:r>
      <w:proofErr w:type="spellEnd"/>
      <w:r w:rsidRPr="00452AF9">
        <w:rPr>
          <w:b/>
        </w:rPr>
        <w:t xml:space="preserve"> </w:t>
      </w:r>
      <w:proofErr w:type="spellStart"/>
      <w:r w:rsidRPr="00452AF9">
        <w:rPr>
          <w:b/>
        </w:rPr>
        <w:t>M</w:t>
      </w:r>
      <w:r w:rsidRPr="00452AF9">
        <w:rPr>
          <w:rFonts w:cs="Calibri"/>
          <w:b/>
        </w:rPr>
        <w:t>é</w:t>
      </w:r>
      <w:r w:rsidRPr="00452AF9">
        <w:rPr>
          <w:b/>
        </w:rPr>
        <w:t>dica</w:t>
      </w:r>
      <w:proofErr w:type="spellEnd"/>
      <w:r w:rsidR="00452AF9">
        <w:rPr>
          <w:b/>
        </w:rPr>
        <w:t>)</w:t>
      </w:r>
      <w:r w:rsidRPr="00452AF9">
        <w:t xml:space="preserve"> </w:t>
      </w:r>
    </w:p>
    <w:p w:rsidR="00760F3E" w:rsidRDefault="00760F3E" w:rsidP="00760F3E">
      <w:pPr>
        <w:pStyle w:val="ListParagraph"/>
        <w:ind w:left="0"/>
        <w:rPr>
          <w:lang w:val="pt-PT"/>
        </w:rPr>
      </w:pPr>
      <w:r w:rsidRPr="00452AF9">
        <w:tab/>
      </w:r>
      <w:r w:rsidRPr="00452AF9">
        <w:tab/>
      </w:r>
      <w:r>
        <w:rPr>
          <w:lang w:val="pt-PT"/>
        </w:rPr>
        <w:t>No per</w:t>
      </w:r>
      <w:r>
        <w:rPr>
          <w:rFonts w:cs="Calibri"/>
          <w:lang w:val="pt-PT"/>
        </w:rPr>
        <w:t>í</w:t>
      </w:r>
      <w:r>
        <w:rPr>
          <w:lang w:val="pt-PT"/>
        </w:rPr>
        <w:t xml:space="preserve">odo de 16 de abril a 16 de agosto de 2009. Com carga de 192 horas no Hospital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Universit</w:t>
      </w:r>
      <w:r>
        <w:rPr>
          <w:rFonts w:cs="Calibri"/>
          <w:lang w:val="pt-PT"/>
        </w:rPr>
        <w:t>á</w:t>
      </w:r>
      <w:r>
        <w:rPr>
          <w:lang w:val="pt-PT"/>
        </w:rPr>
        <w:t>rio da Universidade Federal de Juiz de Fora</w:t>
      </w:r>
    </w:p>
    <w:p w:rsidR="009D0068" w:rsidRDefault="009D0068" w:rsidP="00F771DE">
      <w:pPr>
        <w:pStyle w:val="ListParagraph"/>
        <w:ind w:left="0"/>
      </w:pPr>
      <w:r>
        <w:t xml:space="preserve">2006 – 2008 </w:t>
      </w:r>
      <w:r>
        <w:tab/>
      </w:r>
      <w:r w:rsidRPr="00B12E1B">
        <w:rPr>
          <w:b/>
        </w:rPr>
        <w:t>Master in Public Health</w:t>
      </w:r>
      <w:r>
        <w:t xml:space="preserve">                                      </w:t>
      </w:r>
      <w:r>
        <w:tab/>
        <w:t>Tallahassee, Florida, USA</w:t>
      </w:r>
    </w:p>
    <w:p w:rsidR="009D0068" w:rsidRDefault="009D0068" w:rsidP="00F771DE">
      <w:pPr>
        <w:pStyle w:val="ListParagraph"/>
        <w:ind w:left="1440"/>
      </w:pPr>
      <w:r>
        <w:t>Master in Public Health with emphasis in Environmental Epidemiology at the Institute of Public Health, College of Pharmacy and Pharmaceutical Sciences, Florida Agricultural and Mechanical University</w:t>
      </w:r>
      <w:r w:rsidR="00B12E1B">
        <w:t>.</w:t>
      </w:r>
      <w:r>
        <w:t xml:space="preserve"> </w:t>
      </w:r>
    </w:p>
    <w:p w:rsidR="009D0068" w:rsidRPr="00D97A0C" w:rsidRDefault="00B12E1B" w:rsidP="00F771DE">
      <w:pPr>
        <w:pStyle w:val="ListParagraph"/>
        <w:ind w:left="0"/>
      </w:pPr>
      <w:r w:rsidRPr="00D97A0C">
        <w:t xml:space="preserve">1975 – 1981 </w:t>
      </w:r>
      <w:r w:rsidRPr="00D97A0C">
        <w:tab/>
      </w:r>
      <w:r w:rsidRPr="00D97A0C">
        <w:rPr>
          <w:b/>
        </w:rPr>
        <w:t>Medical Degree</w:t>
      </w:r>
      <w:r w:rsidR="009D0068" w:rsidRPr="00D97A0C">
        <w:t xml:space="preserve"> </w:t>
      </w:r>
      <w:r w:rsidR="009D0068" w:rsidRPr="00D97A0C">
        <w:tab/>
      </w:r>
      <w:r w:rsidR="009D0068" w:rsidRPr="00D97A0C">
        <w:tab/>
      </w:r>
      <w:r w:rsidR="009D0068" w:rsidRPr="00D97A0C">
        <w:tab/>
      </w:r>
      <w:r w:rsidR="009D0068" w:rsidRPr="00D97A0C">
        <w:tab/>
        <w:t xml:space="preserve">Recife, </w:t>
      </w:r>
      <w:proofErr w:type="spellStart"/>
      <w:r w:rsidR="009D0068" w:rsidRPr="00D97A0C">
        <w:t>Pernambuco</w:t>
      </w:r>
      <w:proofErr w:type="spellEnd"/>
      <w:r w:rsidR="009D0068" w:rsidRPr="00D97A0C">
        <w:t>, Brazil</w:t>
      </w:r>
    </w:p>
    <w:p w:rsidR="009D0068" w:rsidRDefault="009D0068" w:rsidP="00F771DE">
      <w:pPr>
        <w:pStyle w:val="ListParagraph"/>
        <w:ind w:left="1440"/>
      </w:pPr>
      <w:r>
        <w:t xml:space="preserve">Integrated BS, MD degrees (School of Medical Sciences of </w:t>
      </w:r>
      <w:proofErr w:type="spellStart"/>
      <w:r>
        <w:t>Pernambuco</w:t>
      </w:r>
      <w:proofErr w:type="spellEnd"/>
      <w:r>
        <w:t>, Recife, PE, Brazil with residency for general practice)</w:t>
      </w:r>
    </w:p>
    <w:p w:rsidR="00AA39DC" w:rsidRDefault="00AA39DC" w:rsidP="00F771DE">
      <w:pPr>
        <w:pStyle w:val="ListParagraph"/>
        <w:ind w:left="0"/>
      </w:pPr>
      <w:r>
        <w:t>Other:</w:t>
      </w:r>
    </w:p>
    <w:p w:rsidR="009D0068" w:rsidRDefault="009D0068" w:rsidP="00F771DE">
      <w:pPr>
        <w:pStyle w:val="ListParagraph"/>
        <w:ind w:left="0"/>
      </w:pPr>
      <w:r>
        <w:t>2004</w:t>
      </w:r>
      <w:r>
        <w:tab/>
      </w:r>
      <w:r>
        <w:tab/>
      </w:r>
      <w:r w:rsidRPr="00B12E1B">
        <w:rPr>
          <w:b/>
        </w:rPr>
        <w:t>Seminary Courses</w:t>
      </w:r>
      <w:r>
        <w:tab/>
      </w:r>
      <w:r>
        <w:tab/>
      </w:r>
      <w:r>
        <w:tab/>
      </w:r>
      <w:r>
        <w:tab/>
        <w:t>Grand Rapids, Michigan, USA</w:t>
      </w:r>
    </w:p>
    <w:p w:rsidR="009D0068" w:rsidRDefault="009D0068" w:rsidP="00F771DE">
      <w:pPr>
        <w:pStyle w:val="ListParagraph"/>
        <w:ind w:left="0"/>
      </w:pPr>
      <w:r>
        <w:tab/>
      </w:r>
      <w:r>
        <w:tab/>
        <w:t>Calvin Seminary, Master’s Program. Ministry Division:  Foundations in Ministry</w:t>
      </w:r>
    </w:p>
    <w:p w:rsidR="009D0068" w:rsidRDefault="009D0068" w:rsidP="00F771DE">
      <w:pPr>
        <w:pStyle w:val="ListParagraph"/>
        <w:ind w:left="0"/>
      </w:pPr>
      <w:r>
        <w:t>2000</w:t>
      </w:r>
      <w:r>
        <w:tab/>
      </w:r>
      <w:r>
        <w:tab/>
      </w:r>
      <w:r w:rsidR="00B12E1B">
        <w:rPr>
          <w:b/>
        </w:rPr>
        <w:t>Community College S</w:t>
      </w:r>
      <w:r w:rsidRPr="00B12E1B">
        <w:rPr>
          <w:b/>
        </w:rPr>
        <w:t>tudies</w:t>
      </w:r>
      <w:r>
        <w:tab/>
      </w:r>
      <w:r>
        <w:tab/>
      </w:r>
      <w:r>
        <w:tab/>
        <w:t xml:space="preserve">          Lynchburg, Virginia, USA</w:t>
      </w:r>
    </w:p>
    <w:p w:rsidR="009D0068" w:rsidRDefault="009D0068" w:rsidP="00F771DE">
      <w:pPr>
        <w:pStyle w:val="ListParagraph"/>
        <w:ind w:left="0"/>
      </w:pPr>
      <w:r>
        <w:tab/>
      </w:r>
      <w:r>
        <w:tab/>
        <w:t>Lynchburg Community College. English 101, Chemistry 101</w:t>
      </w:r>
    </w:p>
    <w:p w:rsidR="00AA39DC" w:rsidRDefault="00AA39DC" w:rsidP="00AA39DC">
      <w:pPr>
        <w:pStyle w:val="ListParagraph"/>
        <w:ind w:left="0"/>
      </w:pPr>
      <w:r>
        <w:t xml:space="preserve">1985 – 1987 </w:t>
      </w:r>
      <w:r>
        <w:tab/>
      </w:r>
      <w:r w:rsidRPr="00B12E1B">
        <w:rPr>
          <w:b/>
        </w:rPr>
        <w:t>Master in Homeopathy</w:t>
      </w:r>
      <w:r w:rsidRPr="00B12E1B">
        <w:rPr>
          <w:b/>
        </w:rPr>
        <w:tab/>
      </w:r>
      <w:r>
        <w:tab/>
      </w:r>
      <w:r>
        <w:tab/>
      </w:r>
      <w:r>
        <w:tab/>
        <w:t xml:space="preserve">Recife, </w:t>
      </w:r>
      <w:proofErr w:type="spellStart"/>
      <w:r>
        <w:t>Pernanbuco</w:t>
      </w:r>
      <w:proofErr w:type="spellEnd"/>
      <w:r>
        <w:t>, Brazil</w:t>
      </w:r>
    </w:p>
    <w:p w:rsidR="00AA39DC" w:rsidRDefault="00AA39DC" w:rsidP="00AA39DC">
      <w:pPr>
        <w:pStyle w:val="ListParagraph"/>
        <w:ind w:left="1440"/>
        <w:rPr>
          <w:rStyle w:val="Strong"/>
          <w:b w:val="0"/>
          <w:bCs w:val="0"/>
          <w:i/>
          <w:iCs/>
          <w:color w:val="4F81BD" w:themeColor="accent1"/>
        </w:rPr>
      </w:pPr>
      <w:r>
        <w:t xml:space="preserve">Graduate Degree from the </w:t>
      </w:r>
      <w:proofErr w:type="spellStart"/>
      <w:r>
        <w:t>Hahnemannian</w:t>
      </w:r>
      <w:proofErr w:type="spellEnd"/>
      <w:r>
        <w:t xml:space="preserve"> Institute of Brazil, School of Homeopathic Medicine</w:t>
      </w:r>
    </w:p>
    <w:p w:rsidR="00DF2FB1" w:rsidRPr="0050288C" w:rsidRDefault="00D84049" w:rsidP="00F771DE">
      <w:pPr>
        <w:pStyle w:val="IntenseQuote"/>
        <w:ind w:left="720"/>
        <w:rPr>
          <w:rStyle w:val="Strong"/>
          <w:b/>
        </w:rPr>
      </w:pPr>
      <w:r w:rsidRPr="00EA0A30">
        <w:rPr>
          <w:rStyle w:val="Strong"/>
          <w:b/>
        </w:rPr>
        <w:lastRenderedPageBreak/>
        <w:t>Work Experience</w:t>
      </w:r>
      <w:r w:rsidR="00EA0A30">
        <w:rPr>
          <w:rStyle w:val="Strong"/>
        </w:rPr>
        <w:t xml:space="preserve"> </w:t>
      </w:r>
      <w:r w:rsidR="00EA0A30" w:rsidRPr="0050288C">
        <w:rPr>
          <w:rStyle w:val="Strong"/>
          <w:b/>
        </w:rPr>
        <w:t>– a</w:t>
      </w:r>
      <w:r w:rsidR="0050288C">
        <w:rPr>
          <w:rStyle w:val="Strong"/>
          <w:b/>
        </w:rPr>
        <w:t>n</w:t>
      </w:r>
      <w:r w:rsidR="00EA0A30" w:rsidRPr="0050288C">
        <w:rPr>
          <w:rStyle w:val="Strong"/>
          <w:b/>
        </w:rPr>
        <w:t xml:space="preserve"> international, often interrupted career working both in paid and volunteer basis</w:t>
      </w:r>
    </w:p>
    <w:p w:rsidR="005524B5" w:rsidRDefault="005524B5" w:rsidP="00F771DE">
      <w:r>
        <w:t>Research activities</w:t>
      </w:r>
      <w:r w:rsidR="005D29CF">
        <w:t xml:space="preserve"> – period of three years </w:t>
      </w:r>
    </w:p>
    <w:p w:rsidR="00675C65" w:rsidRDefault="00675C65" w:rsidP="00F771DE">
      <w:pPr>
        <w:pStyle w:val="ListParagraph"/>
        <w:numPr>
          <w:ilvl w:val="0"/>
          <w:numId w:val="3"/>
        </w:numPr>
        <w:ind w:left="504"/>
      </w:pPr>
      <w:proofErr w:type="spellStart"/>
      <w:r w:rsidRPr="005D29CF">
        <w:rPr>
          <w:i/>
        </w:rPr>
        <w:t>Prisma</w:t>
      </w:r>
      <w:proofErr w:type="spellEnd"/>
      <w:r w:rsidR="005D29CF">
        <w:rPr>
          <w:i/>
        </w:rPr>
        <w:t xml:space="preserve">. </w:t>
      </w:r>
      <w:r w:rsidR="009001EC" w:rsidRPr="005D29CF">
        <w:t>Development assistance and international diaconate. Research for policy statements on Ge</w:t>
      </w:r>
      <w:r w:rsidRPr="005D29CF">
        <w:t>nder and Homosexuality</w:t>
      </w:r>
      <w:r w:rsidR="009001EC" w:rsidRPr="005D29CF">
        <w:t xml:space="preserve"> issues in</w:t>
      </w:r>
      <w:r w:rsidR="009001EC">
        <w:t xml:space="preserve"> development environment.</w:t>
      </w:r>
    </w:p>
    <w:p w:rsidR="009001EC" w:rsidRPr="005D29CF" w:rsidRDefault="00EF2C69" w:rsidP="00F771DE">
      <w:pPr>
        <w:pStyle w:val="ListParagraph"/>
        <w:numPr>
          <w:ilvl w:val="0"/>
          <w:numId w:val="3"/>
        </w:numPr>
        <w:ind w:left="504"/>
      </w:pPr>
      <w:r w:rsidRPr="00EF2C69">
        <w:rPr>
          <w:i/>
        </w:rPr>
        <w:t xml:space="preserve">Public Health </w:t>
      </w:r>
      <w:r w:rsidRPr="005D29CF">
        <w:rPr>
          <w:i/>
        </w:rPr>
        <w:t>Engineering for Built Environments (</w:t>
      </w:r>
      <w:r w:rsidR="009001EC" w:rsidRPr="005D29CF">
        <w:rPr>
          <w:i/>
        </w:rPr>
        <w:t>PEBE</w:t>
      </w:r>
      <w:r w:rsidRPr="005D29CF">
        <w:rPr>
          <w:i/>
        </w:rPr>
        <w:t>)</w:t>
      </w:r>
      <w:r w:rsidRPr="005D29CF">
        <w:t xml:space="preserve"> at the Technical University at Eindhoven, Netherlands.  </w:t>
      </w:r>
      <w:r w:rsidR="009001EC" w:rsidRPr="005D29CF">
        <w:t>Considerations on</w:t>
      </w:r>
      <w:r w:rsidRPr="005D29CF">
        <w:t xml:space="preserve"> Dutch Public </w:t>
      </w:r>
      <w:r w:rsidR="009001EC" w:rsidRPr="005D29CF">
        <w:t xml:space="preserve">Health Profiles and </w:t>
      </w:r>
      <w:r w:rsidRPr="005D29CF">
        <w:t xml:space="preserve">possibilities  for </w:t>
      </w:r>
      <w:r w:rsidR="009001EC" w:rsidRPr="005D29CF">
        <w:t xml:space="preserve">Architectural Design for the </w:t>
      </w:r>
      <w:r w:rsidRPr="005D29CF">
        <w:rPr>
          <w:i/>
        </w:rPr>
        <w:t>A</w:t>
      </w:r>
      <w:r w:rsidR="009001EC" w:rsidRPr="005D29CF">
        <w:rPr>
          <w:i/>
        </w:rPr>
        <w:t xml:space="preserve">ging in </w:t>
      </w:r>
      <w:r w:rsidRPr="005D29CF">
        <w:rPr>
          <w:i/>
        </w:rPr>
        <w:t>P</w:t>
      </w:r>
      <w:r w:rsidR="009001EC" w:rsidRPr="005D29CF">
        <w:rPr>
          <w:i/>
        </w:rPr>
        <w:t>lace</w:t>
      </w:r>
    </w:p>
    <w:p w:rsidR="005D29CF" w:rsidRPr="005D29CF" w:rsidRDefault="005D29CF" w:rsidP="00F771DE">
      <w:pPr>
        <w:pStyle w:val="ListParagraph"/>
        <w:numPr>
          <w:ilvl w:val="0"/>
          <w:numId w:val="3"/>
        </w:numPr>
        <w:ind w:left="504"/>
      </w:pPr>
      <w:r w:rsidRPr="005D29CF">
        <w:rPr>
          <w:i/>
          <w:lang w:val="pt-BR"/>
        </w:rPr>
        <w:t>Universidade de Juiz de Fora</w:t>
      </w:r>
      <w:r w:rsidRPr="005D29CF">
        <w:rPr>
          <w:lang w:val="pt-BR"/>
        </w:rPr>
        <w:t xml:space="preserve">, Brazil. </w:t>
      </w:r>
      <w:r w:rsidRPr="005D29CF">
        <w:t xml:space="preserve">Death and dying: euthanasia, </w:t>
      </w:r>
      <w:proofErr w:type="spellStart"/>
      <w:r w:rsidRPr="005D29CF">
        <w:t>dystanasia</w:t>
      </w:r>
      <w:proofErr w:type="spellEnd"/>
      <w:r w:rsidRPr="005D29CF">
        <w:t xml:space="preserve"> and </w:t>
      </w:r>
      <w:proofErr w:type="spellStart"/>
      <w:r w:rsidRPr="005D29CF">
        <w:t>orthotanasia</w:t>
      </w:r>
      <w:proofErr w:type="spellEnd"/>
      <w:r w:rsidRPr="005D29CF">
        <w:t xml:space="preserve">. Also given in lecture form for the Nursing and Social Studies program of </w:t>
      </w:r>
      <w:proofErr w:type="spellStart"/>
      <w:r w:rsidRPr="005D29CF">
        <w:t>Dordt</w:t>
      </w:r>
      <w:proofErr w:type="spellEnd"/>
      <w:r w:rsidRPr="005D29CF">
        <w:t xml:space="preserve"> College, Iowa, USA.</w:t>
      </w:r>
    </w:p>
    <w:p w:rsidR="005D29CF" w:rsidRPr="005D29CF" w:rsidRDefault="005D29CF" w:rsidP="00F771DE">
      <w:pPr>
        <w:pStyle w:val="ListParagraph"/>
        <w:numPr>
          <w:ilvl w:val="0"/>
          <w:numId w:val="3"/>
        </w:numPr>
        <w:ind w:left="504"/>
      </w:pPr>
      <w:r w:rsidRPr="005D29CF">
        <w:rPr>
          <w:i/>
        </w:rPr>
        <w:t>Michigan Department of Community Health</w:t>
      </w:r>
      <w:r w:rsidRPr="005D29CF">
        <w:t xml:space="preserve">, Michigan, USA. Research for lecture on Dioxins, Mercury and Polychlorinated </w:t>
      </w:r>
      <w:proofErr w:type="spellStart"/>
      <w:r w:rsidRPr="005D29CF">
        <w:t>Byphenyls</w:t>
      </w:r>
      <w:proofErr w:type="spellEnd"/>
      <w:r w:rsidRPr="005D29CF">
        <w:t xml:space="preserve"> (PCBs)</w:t>
      </w:r>
    </w:p>
    <w:p w:rsidR="005D29CF" w:rsidRPr="005D29CF" w:rsidRDefault="005D29CF" w:rsidP="00F771DE">
      <w:pPr>
        <w:pStyle w:val="ListParagraph"/>
        <w:numPr>
          <w:ilvl w:val="0"/>
          <w:numId w:val="3"/>
        </w:numPr>
        <w:ind w:left="504"/>
      </w:pPr>
      <w:r w:rsidRPr="005D29CF">
        <w:rPr>
          <w:i/>
        </w:rPr>
        <w:t>Border Epidemiology &amp; Environmental Health Center</w:t>
      </w:r>
      <w:r w:rsidRPr="005D29CF">
        <w:t>, New Mexico State University. Research on health effects on health of Uranium mining in Indian Territory, New Mexico State, USA.</w:t>
      </w:r>
    </w:p>
    <w:p w:rsidR="00BB0A28" w:rsidRDefault="00BB0A28" w:rsidP="00F771DE">
      <w:pPr>
        <w:pStyle w:val="ListParagraph"/>
        <w:numPr>
          <w:ilvl w:val="0"/>
          <w:numId w:val="3"/>
        </w:numPr>
        <w:ind w:left="504"/>
      </w:pPr>
      <w:r w:rsidRPr="005D29CF">
        <w:rPr>
          <w:i/>
        </w:rPr>
        <w:t>Master Thesis:</w:t>
      </w:r>
      <w:r w:rsidRPr="005D29CF">
        <w:t xml:space="preserve"> Environmental relationship</w:t>
      </w:r>
      <w:r w:rsidR="0005362D" w:rsidRPr="005D29CF">
        <w:t xml:space="preserve"> of</w:t>
      </w:r>
      <w:r w:rsidRPr="005D29CF">
        <w:t xml:space="preserve"> infant mortality vs. distance of </w:t>
      </w:r>
      <w:r w:rsidRPr="005D29CF">
        <w:rPr>
          <w:i/>
        </w:rPr>
        <w:t>National Priority List</w:t>
      </w:r>
      <w:r w:rsidRPr="005D29CF">
        <w:t xml:space="preserve"> (NPL) sites (the</w:t>
      </w:r>
      <w:r w:rsidR="0005362D" w:rsidRPr="005D29CF">
        <w:t>se</w:t>
      </w:r>
      <w:r w:rsidRPr="005D29CF">
        <w:t xml:space="preserve"> sites </w:t>
      </w:r>
      <w:r w:rsidR="0005362D" w:rsidRPr="005D29CF">
        <w:t xml:space="preserve">are on the </w:t>
      </w:r>
      <w:r w:rsidRPr="005D29CF">
        <w:t>list of national priorities among the known releases or threatened releases of hazardous substances,</w:t>
      </w:r>
      <w:r w:rsidRPr="00BB0A28">
        <w:t xml:space="preserve"> pollutants, or contaminants throughout the United States and its territories</w:t>
      </w:r>
      <w:r>
        <w:t>).</w:t>
      </w:r>
    </w:p>
    <w:p w:rsidR="005D29CF" w:rsidRDefault="005D29CF" w:rsidP="00F771DE">
      <w:r>
        <w:t xml:space="preserve">Internships </w:t>
      </w:r>
      <w:r w:rsidR="00DF5566">
        <w:t xml:space="preserve">– overall </w:t>
      </w:r>
      <w:r>
        <w:t>one year of experience</w:t>
      </w:r>
    </w:p>
    <w:p w:rsidR="005D29CF" w:rsidRPr="009D0068" w:rsidRDefault="005D29CF" w:rsidP="00F771DE">
      <w:pPr>
        <w:pStyle w:val="ListParagraph"/>
        <w:numPr>
          <w:ilvl w:val="0"/>
          <w:numId w:val="3"/>
        </w:numPr>
        <w:ind w:left="504"/>
      </w:pPr>
      <w:r w:rsidRPr="005D29CF">
        <w:rPr>
          <w:i/>
          <w:lang w:val="pt-BR"/>
        </w:rPr>
        <w:t>Universidade Federal de Juiz de Fora.</w:t>
      </w:r>
      <w:r>
        <w:rPr>
          <w:i/>
          <w:lang w:val="pt-BR"/>
        </w:rPr>
        <w:t xml:space="preserve"> </w:t>
      </w:r>
      <w:r w:rsidRPr="00040727">
        <w:t xml:space="preserve">Followed along residency program </w:t>
      </w:r>
      <w:r w:rsidR="00B12E1B">
        <w:t xml:space="preserve">with attention </w:t>
      </w:r>
      <w:r w:rsidR="00B12E1B" w:rsidRPr="00040727">
        <w:t>especially</w:t>
      </w:r>
      <w:r w:rsidRPr="00040727">
        <w:t xml:space="preserve"> </w:t>
      </w:r>
      <w:r w:rsidR="00B12E1B">
        <w:t>for a</w:t>
      </w:r>
      <w:r w:rsidRPr="00040727">
        <w:t>reas of internal medicine, endocrinology, rheumatology, epidemiology and infectious diseases</w:t>
      </w:r>
    </w:p>
    <w:p w:rsidR="005D29CF" w:rsidRDefault="005D29CF" w:rsidP="00F771DE">
      <w:pPr>
        <w:pStyle w:val="ListParagraph"/>
        <w:numPr>
          <w:ilvl w:val="0"/>
          <w:numId w:val="3"/>
        </w:numPr>
        <w:ind w:left="504"/>
      </w:pPr>
      <w:r w:rsidRPr="00BB0A28">
        <w:rPr>
          <w:i/>
        </w:rPr>
        <w:t>Florida Department of Health</w:t>
      </w:r>
      <w:r>
        <w:t>. Emphasis in Communication, Policy, Epidemiology: malaria &amp; antibiotic resistance: MRSA</w:t>
      </w:r>
    </w:p>
    <w:p w:rsidR="005D29CF" w:rsidRDefault="005D29CF" w:rsidP="00F771DE">
      <w:pPr>
        <w:pStyle w:val="ListParagraph"/>
        <w:numPr>
          <w:ilvl w:val="0"/>
          <w:numId w:val="3"/>
        </w:numPr>
        <w:ind w:left="504"/>
      </w:pPr>
      <w:r w:rsidRPr="00BB0A28">
        <w:rPr>
          <w:i/>
        </w:rPr>
        <w:t>Michigan Department of Public Health</w:t>
      </w:r>
      <w:r>
        <w:t>. Asthma in community setting with analysis of data. Fish Advisory doing research</w:t>
      </w:r>
    </w:p>
    <w:p w:rsidR="009D0068" w:rsidRDefault="00B12E1B" w:rsidP="00F771DE">
      <w:r>
        <w:t xml:space="preserve">Teaching activities – six years </w:t>
      </w:r>
    </w:p>
    <w:p w:rsidR="009D0068" w:rsidRDefault="00B12E1B" w:rsidP="00F771DE">
      <w:pPr>
        <w:pStyle w:val="ListParagraph"/>
        <w:numPr>
          <w:ilvl w:val="0"/>
          <w:numId w:val="5"/>
        </w:numPr>
        <w:ind w:left="504"/>
      </w:pPr>
      <w:r>
        <w:t>Calvin College, Michigan USA. T</w:t>
      </w:r>
      <w:r w:rsidR="009D0068">
        <w:t xml:space="preserve">eaching </w:t>
      </w:r>
      <w:r>
        <w:t xml:space="preserve">in both </w:t>
      </w:r>
      <w:r w:rsidR="009D0068">
        <w:t>classroom and laboratory settings</w:t>
      </w:r>
      <w:r>
        <w:t xml:space="preserve"> in the a</w:t>
      </w:r>
      <w:r w:rsidR="009D0068">
        <w:t xml:space="preserve">rea of Biology, Human Anatomy and Physiology </w:t>
      </w:r>
    </w:p>
    <w:p w:rsidR="009D0068" w:rsidRPr="009D0068" w:rsidRDefault="009D0068" w:rsidP="00F771DE">
      <w:pPr>
        <w:pStyle w:val="ListParagraph"/>
        <w:numPr>
          <w:ilvl w:val="0"/>
          <w:numId w:val="5"/>
        </w:numPr>
        <w:ind w:left="504"/>
      </w:pPr>
      <w:r>
        <w:t>Homeschooling</w:t>
      </w:r>
      <w:r w:rsidR="00B12E1B">
        <w:t xml:space="preserve">. Four </w:t>
      </w:r>
      <w:r>
        <w:t>children at different ages</w:t>
      </w:r>
      <w:r w:rsidR="00B12E1B">
        <w:t xml:space="preserve">, </w:t>
      </w:r>
      <w:r>
        <w:t>primary, intermediate and high school levels</w:t>
      </w:r>
      <w:r w:rsidR="00B12E1B">
        <w:t xml:space="preserve">. </w:t>
      </w:r>
    </w:p>
    <w:p w:rsidR="000C23BE" w:rsidRDefault="00B12E1B" w:rsidP="00F771DE">
      <w:r>
        <w:t>Other Activities</w:t>
      </w:r>
    </w:p>
    <w:p w:rsidR="000C23BE" w:rsidRDefault="000C23BE" w:rsidP="00F771DE">
      <w:pPr>
        <w:pStyle w:val="ListParagraph"/>
        <w:numPr>
          <w:ilvl w:val="0"/>
          <w:numId w:val="6"/>
        </w:numPr>
        <w:ind w:left="504"/>
      </w:pPr>
      <w:r>
        <w:t>Organizing fundraisers</w:t>
      </w:r>
      <w:r w:rsidR="00B12E1B">
        <w:t xml:space="preserve">, </w:t>
      </w:r>
      <w:r>
        <w:t xml:space="preserve">science camps and prison ministry fellowship </w:t>
      </w:r>
      <w:r w:rsidRPr="000C23BE">
        <w:rPr>
          <w:i/>
        </w:rPr>
        <w:t>Angel Tree</w:t>
      </w:r>
      <w:r>
        <w:t>, field trips and other school related activities</w:t>
      </w:r>
      <w:r w:rsidR="00B12E1B">
        <w:t xml:space="preserve"> such as </w:t>
      </w:r>
      <w:r>
        <w:t>theater, children’s choir, science fair</w:t>
      </w:r>
      <w:r w:rsidR="00B12E1B">
        <w:t>s</w:t>
      </w:r>
    </w:p>
    <w:p w:rsidR="00BB0A28" w:rsidRDefault="00B12E1B" w:rsidP="00F771DE">
      <w:pPr>
        <w:pStyle w:val="ListParagraph"/>
        <w:numPr>
          <w:ilvl w:val="0"/>
          <w:numId w:val="6"/>
        </w:numPr>
        <w:ind w:left="504"/>
      </w:pPr>
      <w:r>
        <w:t>S</w:t>
      </w:r>
      <w:r w:rsidR="000C23BE">
        <w:t>ocial network</w:t>
      </w:r>
      <w:r>
        <w:t>ing</w:t>
      </w:r>
      <w:r w:rsidR="000C23BE">
        <w:t xml:space="preserve"> with home visitation, counseling and health fair (Brazil)</w:t>
      </w:r>
    </w:p>
    <w:p w:rsidR="001A67C2" w:rsidRDefault="001A67C2" w:rsidP="00F771DE">
      <w:pPr>
        <w:pStyle w:val="ListParagraph"/>
        <w:numPr>
          <w:ilvl w:val="0"/>
          <w:numId w:val="6"/>
        </w:numPr>
        <w:ind w:left="504"/>
      </w:pPr>
      <w:r>
        <w:t>Translations/editing from or to Portuguese/English/Dutch letters/documents/book chapters</w:t>
      </w:r>
    </w:p>
    <w:p w:rsidR="00CB7A8A" w:rsidRDefault="00CB7A8A" w:rsidP="00F771DE">
      <w:pPr>
        <w:pStyle w:val="IntenseQuote"/>
        <w:ind w:left="720"/>
      </w:pPr>
      <w:r>
        <w:t>Skills</w:t>
      </w:r>
    </w:p>
    <w:p w:rsidR="00DF5566" w:rsidRDefault="00A80A50" w:rsidP="00F771DE">
      <w:pPr>
        <w:pStyle w:val="ListParagraph"/>
        <w:ind w:left="0"/>
      </w:pPr>
      <w:r>
        <w:lastRenderedPageBreak/>
        <w:t>Computer</w:t>
      </w:r>
      <w:r>
        <w:tab/>
      </w:r>
      <w:r>
        <w:tab/>
      </w:r>
      <w:r w:rsidRPr="00A80A50">
        <w:t xml:space="preserve">Skilled in </w:t>
      </w:r>
      <w:r w:rsidR="00DF5566">
        <w:t>Microsoft Word and Power Point</w:t>
      </w:r>
    </w:p>
    <w:p w:rsidR="00A80A50" w:rsidRDefault="00DF5566" w:rsidP="00F771DE">
      <w:pPr>
        <w:pStyle w:val="ListParagraph"/>
        <w:ind w:left="0"/>
      </w:pPr>
      <w:r>
        <w:tab/>
      </w:r>
      <w:r>
        <w:tab/>
      </w:r>
      <w:r>
        <w:tab/>
      </w:r>
      <w:r w:rsidR="00A80A50" w:rsidRPr="00A80A50">
        <w:t>Basic experience in SAS, Exc</w:t>
      </w:r>
      <w:r>
        <w:t>el and Access</w:t>
      </w:r>
    </w:p>
    <w:p w:rsidR="00CB7A8A" w:rsidRPr="00CB7A8A" w:rsidRDefault="00CB6C40" w:rsidP="00F771DE">
      <w:r>
        <w:t xml:space="preserve"> </w:t>
      </w:r>
      <w:r w:rsidR="00CB7A8A">
        <w:t>Languages</w:t>
      </w:r>
      <w:r w:rsidR="00CB7A8A">
        <w:tab/>
      </w:r>
      <w:r w:rsidR="00CB7A8A">
        <w:tab/>
        <w:t>Fluent: Dutch, English and Portuguese. Basic: Spanish</w:t>
      </w:r>
    </w:p>
    <w:p w:rsidR="00F33F04" w:rsidRDefault="00F33F04" w:rsidP="00F771DE">
      <w:pPr>
        <w:pStyle w:val="IntenseQuote"/>
        <w:ind w:left="720"/>
      </w:pPr>
      <w:r>
        <w:t>R</w:t>
      </w:r>
      <w:r w:rsidR="00CB7A8A">
        <w:t>egistration</w:t>
      </w:r>
      <w:r w:rsidR="00DF5566">
        <w:t>s</w:t>
      </w:r>
    </w:p>
    <w:p w:rsidR="00837973" w:rsidRDefault="00F33F04" w:rsidP="00F771DE">
      <w:pPr>
        <w:pStyle w:val="ListParagraph"/>
        <w:numPr>
          <w:ilvl w:val="0"/>
          <w:numId w:val="8"/>
        </w:numPr>
        <w:ind w:left="504"/>
      </w:pPr>
      <w:r>
        <w:t xml:space="preserve">State of </w:t>
      </w:r>
      <w:proofErr w:type="spellStart"/>
      <w:r>
        <w:t>Pernambuco</w:t>
      </w:r>
      <w:proofErr w:type="spellEnd"/>
      <w:r w:rsidR="004A00EF">
        <w:t xml:space="preserve"> </w:t>
      </w:r>
      <w:r w:rsidR="00837973">
        <w:t>(</w:t>
      </w:r>
      <w:hyperlink r:id="rId8" w:history="1">
        <w:r w:rsidR="00837973" w:rsidRPr="00705AE0">
          <w:rPr>
            <w:rStyle w:val="Hyperlink"/>
          </w:rPr>
          <w:t>http://www.cremepe.org.br/</w:t>
        </w:r>
      </w:hyperlink>
      <w:r w:rsidR="00837973">
        <w:t xml:space="preserve"> ) </w:t>
      </w:r>
      <w:r>
        <w:t xml:space="preserve">under the No. 8221, 1981 </w:t>
      </w:r>
    </w:p>
    <w:p w:rsidR="00837973" w:rsidRDefault="00837973" w:rsidP="00F771DE">
      <w:pPr>
        <w:pStyle w:val="ListParagraph"/>
        <w:numPr>
          <w:ilvl w:val="0"/>
          <w:numId w:val="8"/>
        </w:numPr>
        <w:ind w:left="504"/>
      </w:pPr>
      <w:r>
        <w:t>S</w:t>
      </w:r>
      <w:r w:rsidR="00F33F04">
        <w:t xml:space="preserve">econdary registration in Minas </w:t>
      </w:r>
      <w:proofErr w:type="spellStart"/>
      <w:r w:rsidR="00F33F04">
        <w:t>Gerais</w:t>
      </w:r>
      <w:proofErr w:type="spellEnd"/>
      <w:r w:rsidR="00F33F04">
        <w:t xml:space="preserve"> </w:t>
      </w:r>
      <w:r w:rsidR="004A00EF">
        <w:t>(</w:t>
      </w:r>
      <w:hyperlink r:id="rId9" w:history="1">
        <w:r w:rsidR="004A00EF">
          <w:rPr>
            <w:rStyle w:val="Hyperlink"/>
          </w:rPr>
          <w:t>http://www.crmmg.org.br/</w:t>
        </w:r>
      </w:hyperlink>
      <w:r w:rsidR="004A00EF">
        <w:t xml:space="preserve"> ) </w:t>
      </w:r>
      <w:r w:rsidR="00F33F04">
        <w:t>under the No. 49248</w:t>
      </w:r>
      <w:r w:rsidR="00C41D31">
        <w:t xml:space="preserve">, </w:t>
      </w:r>
      <w:r w:rsidR="00F33F04">
        <w:t>2009</w:t>
      </w:r>
    </w:p>
    <w:p w:rsidR="00DF5566" w:rsidRPr="00F771DE" w:rsidRDefault="00171C2C" w:rsidP="00F771DE">
      <w:pPr>
        <w:pStyle w:val="ListParagraph"/>
        <w:numPr>
          <w:ilvl w:val="0"/>
          <w:numId w:val="9"/>
        </w:numPr>
        <w:ind w:left="504"/>
        <w:rPr>
          <w:b/>
          <w:bCs/>
          <w:i/>
          <w:iCs/>
          <w:color w:val="4F81BD" w:themeColor="accent1"/>
        </w:rPr>
      </w:pPr>
      <w:r>
        <w:t>National Association of County and</w:t>
      </w:r>
      <w:r w:rsidR="004A00EF">
        <w:t xml:space="preserve"> City Health Officials (NACCHO)</w:t>
      </w:r>
      <w:r w:rsidR="004A00EF" w:rsidRPr="004A00EF">
        <w:t xml:space="preserve"> </w:t>
      </w:r>
      <w:hyperlink r:id="rId10" w:history="1">
        <w:r w:rsidR="004A00EF">
          <w:rPr>
            <w:rStyle w:val="Hyperlink"/>
          </w:rPr>
          <w:t>http://www.naccho.org/</w:t>
        </w:r>
      </w:hyperlink>
    </w:p>
    <w:p w:rsidR="00DF5566" w:rsidRDefault="00DF5566" w:rsidP="00DF5566">
      <w:pPr>
        <w:pStyle w:val="IntenseQuote"/>
      </w:pPr>
      <w:r>
        <w:t>Appendix - Summary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 xml:space="preserve"> Visiting Resident within a residency program for medical clinic at the University Hospital and Clinics at the </w:t>
      </w:r>
      <w:proofErr w:type="spellStart"/>
      <w:r>
        <w:t>Universidade</w:t>
      </w:r>
      <w:proofErr w:type="spellEnd"/>
      <w:r>
        <w:t xml:space="preserve"> Federal de Juiz de </w:t>
      </w:r>
      <w:proofErr w:type="spellStart"/>
      <w:r>
        <w:t>Fora</w:t>
      </w:r>
      <w:proofErr w:type="spellEnd"/>
      <w:r>
        <w:t>. (from March – August 2009)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>Internship at the Division of Environmental Health, Bureau of Epidemiology, Michigan Department of Community Health (MDCH): (a) in support of the MDCH Healthy Homes program and (b) MDCH Fish Consumption Advisory program (</w:t>
      </w:r>
      <w:proofErr w:type="spellStart"/>
      <w:r>
        <w:t>Toxaphene</w:t>
      </w:r>
      <w:proofErr w:type="spellEnd"/>
      <w:r>
        <w:t xml:space="preserve"> and Mercury) (Summer 2008)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>Rotations at the Florida Department of Health in Communication, Policy, Epidemiology and Environment (malaria) (Summer 2007)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 w:rsidRPr="00F33F04">
        <w:t>Assistant Professor of Biology (Part-Time)</w:t>
      </w:r>
      <w:r>
        <w:t xml:space="preserve"> (2001-2005) at Calvin College – Biology Department. Courses Taught:  Biology (I, II) Physiology and Anatomy (2001 – 2005)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 xml:space="preserve">Doctorate studies. Twelve credit hours of seminar (teaching and discussing) were included and laboratory assistant function was required. Research work included Protein Kinase C (1990-1993) 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 xml:space="preserve">Tropical diseases internship - Plasmodium Falciparum (malaria) - at the Institute of Pathology, Case Western Reserve University, Cleveland Ohio Under Dr. </w:t>
      </w:r>
      <w:proofErr w:type="spellStart"/>
      <w:r>
        <w:t>Masamichi</w:t>
      </w:r>
      <w:proofErr w:type="spellEnd"/>
      <w:r>
        <w:t xml:space="preserve"> </w:t>
      </w:r>
      <w:proofErr w:type="spellStart"/>
      <w:r>
        <w:t>Aikawa</w:t>
      </w:r>
      <w:proofErr w:type="spellEnd"/>
      <w:r>
        <w:t>. (Summer 1991)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>Practiced medicine (part-time), Recife, Brazil (1985 – 1987)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>Tutoring in Human Anatomy.</w:t>
      </w:r>
      <w:r w:rsidRPr="00F33F04">
        <w:t xml:space="preserve"> </w:t>
      </w:r>
      <w:r>
        <w:t>(</w:t>
      </w:r>
      <w:r w:rsidRPr="00F33F04">
        <w:t>1978</w:t>
      </w:r>
      <w:r>
        <w:t xml:space="preserve"> – </w:t>
      </w:r>
      <w:r w:rsidRPr="00F33F04">
        <w:t>1982</w:t>
      </w:r>
      <w:r>
        <w:t>)</w:t>
      </w:r>
      <w:r w:rsidRPr="00F33F04">
        <w:t xml:space="preserve">    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 xml:space="preserve">Medical Residency, Several Hospitals, </w:t>
      </w:r>
      <w:proofErr w:type="spellStart"/>
      <w:r>
        <w:t>Pernambuco</w:t>
      </w:r>
      <w:proofErr w:type="spellEnd"/>
      <w:r>
        <w:t xml:space="preserve"> Brazil (900 </w:t>
      </w:r>
      <w:proofErr w:type="spellStart"/>
      <w:r>
        <w:t>hrs</w:t>
      </w:r>
      <w:proofErr w:type="spellEnd"/>
      <w:r>
        <w:t>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>Audited three months at the Faculty of Medicine in Kingston Jamaica (1975)</w:t>
      </w:r>
    </w:p>
    <w:p w:rsidR="00DF5566" w:rsidRDefault="00DF5566" w:rsidP="00DF5566">
      <w:pPr>
        <w:pStyle w:val="ListParagraph"/>
        <w:numPr>
          <w:ilvl w:val="0"/>
          <w:numId w:val="1"/>
        </w:numPr>
      </w:pPr>
      <w:r>
        <w:t xml:space="preserve">Assisted local General Surgeon in </w:t>
      </w:r>
      <w:proofErr w:type="spellStart"/>
      <w:r>
        <w:t>Assis</w:t>
      </w:r>
      <w:proofErr w:type="spellEnd"/>
      <w:r>
        <w:t xml:space="preserve"> Chateaubriand, Parana, Brazil. (1970)</w:t>
      </w:r>
    </w:p>
    <w:p w:rsidR="00F33F04" w:rsidRDefault="00F33F04" w:rsidP="00F33F04"/>
    <w:p w:rsidR="00C966EE" w:rsidRDefault="00F33F04" w:rsidP="00040727">
      <w:r>
        <w:t xml:space="preserve">        </w:t>
      </w:r>
    </w:p>
    <w:sectPr w:rsidR="00C966EE" w:rsidSect="00CA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86"/>
    <w:multiLevelType w:val="hybridMultilevel"/>
    <w:tmpl w:val="DEDE7D80"/>
    <w:lvl w:ilvl="0" w:tplc="86748BAC">
      <w:start w:val="200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944FD"/>
    <w:multiLevelType w:val="hybridMultilevel"/>
    <w:tmpl w:val="DC22B5BE"/>
    <w:lvl w:ilvl="0" w:tplc="BE3E03F2">
      <w:start w:val="200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C4678C3"/>
    <w:multiLevelType w:val="hybridMultilevel"/>
    <w:tmpl w:val="3F5CFD38"/>
    <w:lvl w:ilvl="0" w:tplc="D9504D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1F4"/>
    <w:multiLevelType w:val="hybridMultilevel"/>
    <w:tmpl w:val="A850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EA3"/>
    <w:multiLevelType w:val="hybridMultilevel"/>
    <w:tmpl w:val="71287020"/>
    <w:lvl w:ilvl="0" w:tplc="D9504D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068D9"/>
    <w:multiLevelType w:val="hybridMultilevel"/>
    <w:tmpl w:val="5444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455A"/>
    <w:multiLevelType w:val="hybridMultilevel"/>
    <w:tmpl w:val="BB4252DE"/>
    <w:lvl w:ilvl="0" w:tplc="D9504D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7448"/>
    <w:multiLevelType w:val="hybridMultilevel"/>
    <w:tmpl w:val="65BAF746"/>
    <w:lvl w:ilvl="0" w:tplc="D9504D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1E10"/>
    <w:multiLevelType w:val="hybridMultilevel"/>
    <w:tmpl w:val="C652AE88"/>
    <w:lvl w:ilvl="0" w:tplc="F264A23E">
      <w:start w:val="200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E736DF"/>
    <w:multiLevelType w:val="hybridMultilevel"/>
    <w:tmpl w:val="B43CF1C2"/>
    <w:lvl w:ilvl="0" w:tplc="D9504DD2">
      <w:start w:val="1"/>
      <w:numFmt w:val="bullet"/>
      <w:lvlText w:val="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F9360B"/>
    <w:multiLevelType w:val="hybridMultilevel"/>
    <w:tmpl w:val="95963496"/>
    <w:lvl w:ilvl="0" w:tplc="D9504D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B5D75"/>
    <w:multiLevelType w:val="hybridMultilevel"/>
    <w:tmpl w:val="2118EAF6"/>
    <w:lvl w:ilvl="0" w:tplc="D9504DD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04"/>
    <w:rsid w:val="000168C8"/>
    <w:rsid w:val="00040727"/>
    <w:rsid w:val="000412C0"/>
    <w:rsid w:val="0005362D"/>
    <w:rsid w:val="00094657"/>
    <w:rsid w:val="000C23BE"/>
    <w:rsid w:val="000D335B"/>
    <w:rsid w:val="00171C2C"/>
    <w:rsid w:val="001A67C2"/>
    <w:rsid w:val="001C0A81"/>
    <w:rsid w:val="0022496C"/>
    <w:rsid w:val="00237BA8"/>
    <w:rsid w:val="00244DD3"/>
    <w:rsid w:val="00252196"/>
    <w:rsid w:val="00414229"/>
    <w:rsid w:val="00433ABF"/>
    <w:rsid w:val="004406F7"/>
    <w:rsid w:val="00452AF9"/>
    <w:rsid w:val="0048085E"/>
    <w:rsid w:val="004A00EF"/>
    <w:rsid w:val="004C7A8A"/>
    <w:rsid w:val="0050288C"/>
    <w:rsid w:val="00505EB5"/>
    <w:rsid w:val="00512B2E"/>
    <w:rsid w:val="00523121"/>
    <w:rsid w:val="0052372E"/>
    <w:rsid w:val="0053237D"/>
    <w:rsid w:val="00534B06"/>
    <w:rsid w:val="005524B5"/>
    <w:rsid w:val="005C4EBF"/>
    <w:rsid w:val="005D29CF"/>
    <w:rsid w:val="00646C68"/>
    <w:rsid w:val="00675C65"/>
    <w:rsid w:val="00690CA1"/>
    <w:rsid w:val="006E14E3"/>
    <w:rsid w:val="006E46B2"/>
    <w:rsid w:val="00710314"/>
    <w:rsid w:val="00715FA7"/>
    <w:rsid w:val="00750C40"/>
    <w:rsid w:val="00760F3E"/>
    <w:rsid w:val="0082519E"/>
    <w:rsid w:val="008325C8"/>
    <w:rsid w:val="00837973"/>
    <w:rsid w:val="00853A01"/>
    <w:rsid w:val="009001EC"/>
    <w:rsid w:val="009A256F"/>
    <w:rsid w:val="009D0068"/>
    <w:rsid w:val="009E5CC5"/>
    <w:rsid w:val="009F2877"/>
    <w:rsid w:val="00A11CF8"/>
    <w:rsid w:val="00A35331"/>
    <w:rsid w:val="00A80A50"/>
    <w:rsid w:val="00AA39DC"/>
    <w:rsid w:val="00AB66A9"/>
    <w:rsid w:val="00B038C4"/>
    <w:rsid w:val="00B12E1B"/>
    <w:rsid w:val="00BB0A28"/>
    <w:rsid w:val="00BC529B"/>
    <w:rsid w:val="00C1058F"/>
    <w:rsid w:val="00C41D31"/>
    <w:rsid w:val="00CA5E23"/>
    <w:rsid w:val="00CB6C40"/>
    <w:rsid w:val="00CB7A8A"/>
    <w:rsid w:val="00CB7EA0"/>
    <w:rsid w:val="00CE1203"/>
    <w:rsid w:val="00CF6654"/>
    <w:rsid w:val="00D84049"/>
    <w:rsid w:val="00D97A0C"/>
    <w:rsid w:val="00DF2FB1"/>
    <w:rsid w:val="00DF5566"/>
    <w:rsid w:val="00EA0A30"/>
    <w:rsid w:val="00EF2C69"/>
    <w:rsid w:val="00F33F04"/>
    <w:rsid w:val="00F771DE"/>
    <w:rsid w:val="00FE1310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4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DD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4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44DD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4D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4DD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4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DD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4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44DD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4D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4DD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mepe.org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3s.ribei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cch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mmg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Ribeiro</dc:creator>
  <cp:lastModifiedBy>Ribeiro, P.F.</cp:lastModifiedBy>
  <cp:revision>2</cp:revision>
  <dcterms:created xsi:type="dcterms:W3CDTF">2013-01-24T10:46:00Z</dcterms:created>
  <dcterms:modified xsi:type="dcterms:W3CDTF">2013-01-24T10:46:00Z</dcterms:modified>
</cp:coreProperties>
</file>