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912" w:rsidRDefault="000B4912">
      <w:pPr>
        <w:rPr>
          <w:rStyle w:val="Strong"/>
          <w:rFonts w:ascii="Arial" w:hAnsi="Arial" w:cs="Arial"/>
          <w:i/>
          <w:iCs/>
          <w:color w:val="000000"/>
          <w:sz w:val="36"/>
          <w:szCs w:val="36"/>
          <w:shd w:val="clear" w:color="auto" w:fill="FFFFFF"/>
        </w:rPr>
      </w:pPr>
    </w:p>
    <w:p w:rsidR="00EB018C" w:rsidRDefault="000B4912" w:rsidP="000B4912">
      <w:pPr>
        <w:spacing w:line="360" w:lineRule="auto"/>
        <w:rPr>
          <w:noProof/>
          <w:sz w:val="32"/>
          <w:szCs w:val="32"/>
        </w:rPr>
      </w:pPr>
      <w:proofErr w:type="spellStart"/>
      <w:r w:rsidRPr="000B4912">
        <w:rPr>
          <w:rStyle w:val="Strong"/>
          <w:rFonts w:ascii="Arial" w:hAnsi="Arial" w:cs="Arial"/>
          <w:i/>
          <w:iCs/>
          <w:color w:val="000000"/>
          <w:sz w:val="32"/>
          <w:szCs w:val="32"/>
          <w:shd w:val="clear" w:color="auto" w:fill="FFFFFF"/>
        </w:rPr>
        <w:t>Etransklin</w:t>
      </w:r>
      <w:proofErr w:type="spellEnd"/>
      <w:r w:rsidRPr="000B4912">
        <w:rPr>
          <w:rStyle w:val="Emphasis"/>
          <w:rFonts w:ascii="Arial" w:hAnsi="Arial" w:cs="Arial"/>
          <w:color w:val="000000"/>
          <w:sz w:val="32"/>
          <w:szCs w:val="32"/>
          <w:shd w:val="clear" w:color="auto" w:fill="FFFFFF"/>
        </w:rPr>
        <w:t> </w:t>
      </w:r>
      <w:r w:rsidRPr="000B4912">
        <w:rPr>
          <w:rFonts w:ascii="Arial" w:hAnsi="Arial" w:cs="Arial"/>
          <w:color w:val="000000"/>
          <w:sz w:val="32"/>
          <w:szCs w:val="32"/>
          <w:shd w:val="clear" w:color="auto" w:fill="FFFFFF"/>
        </w:rPr>
        <w:t>is Language Interpretation and Translation Service company which provide cutting edge solutions in language Translation, Content Writing, Interpretation, Localization, Transcription &amp; Subtitling and Voiceovers. Our team has rich experience in handling over 1000+ languages and our motto is client satisfaction @value for money. We firmly practice best project management principles to delivery you best quality work across time, cost and scope. We believe that translation is all about culturally connecting with customers and communicating in their language with the Power of Clarity. Our translation team has worked on thousands of foreign language document translation projects in subject matters ranging from business, insurance, and advertising to law, government, software, education, literature and many others. Our Mission is to provide the best customer service @value for money and deliver “WOW” experience. We at </w:t>
      </w:r>
      <w:proofErr w:type="spellStart"/>
      <w:r w:rsidRPr="000B4912">
        <w:rPr>
          <w:rStyle w:val="Strong"/>
          <w:rFonts w:ascii="Arial" w:hAnsi="Arial" w:cs="Arial"/>
          <w:i/>
          <w:iCs/>
          <w:color w:val="000000"/>
          <w:sz w:val="32"/>
          <w:szCs w:val="32"/>
          <w:shd w:val="clear" w:color="auto" w:fill="FFFFFF"/>
        </w:rPr>
        <w:t>Etransklin</w:t>
      </w:r>
      <w:proofErr w:type="spellEnd"/>
      <w:r w:rsidRPr="000B4912">
        <w:rPr>
          <w:rStyle w:val="Emphasis"/>
          <w:rFonts w:ascii="Arial" w:hAnsi="Arial" w:cs="Arial"/>
          <w:color w:val="000000"/>
          <w:sz w:val="32"/>
          <w:szCs w:val="32"/>
          <w:shd w:val="clear" w:color="auto" w:fill="FFFFFF"/>
        </w:rPr>
        <w:t> </w:t>
      </w:r>
      <w:r w:rsidRPr="000B4912">
        <w:rPr>
          <w:rFonts w:ascii="Arial" w:hAnsi="Arial" w:cs="Arial"/>
          <w:color w:val="000000"/>
          <w:sz w:val="32"/>
          <w:szCs w:val="32"/>
          <w:shd w:val="clear" w:color="auto" w:fill="FFFFFF"/>
        </w:rPr>
        <w:t>are committed to break all communications barriers which create obstacles in your business.</w:t>
      </w:r>
      <w:r w:rsidRPr="000B4912">
        <w:rPr>
          <w:noProof/>
          <w:sz w:val="32"/>
          <w:szCs w:val="32"/>
        </w:rPr>
        <w:t xml:space="preserve"> </w:t>
      </w:r>
    </w:p>
    <w:p w:rsidR="000B4912" w:rsidRDefault="000B4912" w:rsidP="000B4912">
      <w:pPr>
        <w:spacing w:line="360" w:lineRule="auto"/>
        <w:rPr>
          <w:noProof/>
          <w:sz w:val="32"/>
          <w:szCs w:val="32"/>
        </w:rPr>
      </w:pPr>
      <w:r>
        <w:rPr>
          <w:noProof/>
          <w:sz w:val="32"/>
          <w:szCs w:val="32"/>
        </w:rPr>
        <w:t xml:space="preserve">Contact us for all your needs at </w:t>
      </w:r>
      <w:hyperlink r:id="rId7" w:history="1">
        <w:r w:rsidRPr="00A2347A">
          <w:rPr>
            <w:rStyle w:val="Hyperlink"/>
            <w:noProof/>
            <w:sz w:val="32"/>
            <w:szCs w:val="32"/>
          </w:rPr>
          <w:t>http://www.etransklin.com/</w:t>
        </w:r>
      </w:hyperlink>
      <w:r>
        <w:rPr>
          <w:noProof/>
          <w:sz w:val="32"/>
          <w:szCs w:val="32"/>
        </w:rPr>
        <w:t xml:space="preserve"> </w:t>
      </w:r>
      <w:bookmarkStart w:id="0" w:name="_GoBack"/>
      <w:bookmarkEnd w:id="0"/>
    </w:p>
    <w:p w:rsidR="000B4912" w:rsidRPr="000B4912" w:rsidRDefault="000B4912" w:rsidP="000B4912">
      <w:pPr>
        <w:spacing w:line="360" w:lineRule="auto"/>
        <w:rPr>
          <w:sz w:val="32"/>
          <w:szCs w:val="32"/>
        </w:rPr>
      </w:pPr>
    </w:p>
    <w:sectPr w:rsidR="000B4912" w:rsidRPr="000B491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3590" w:rsidRDefault="00183590" w:rsidP="000B4912">
      <w:pPr>
        <w:spacing w:after="0" w:line="240" w:lineRule="auto"/>
      </w:pPr>
      <w:r>
        <w:separator/>
      </w:r>
    </w:p>
  </w:endnote>
  <w:endnote w:type="continuationSeparator" w:id="0">
    <w:p w:rsidR="00183590" w:rsidRDefault="00183590" w:rsidP="000B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3590" w:rsidRDefault="00183590" w:rsidP="000B4912">
      <w:pPr>
        <w:spacing w:after="0" w:line="240" w:lineRule="auto"/>
      </w:pPr>
      <w:r>
        <w:separator/>
      </w:r>
    </w:p>
  </w:footnote>
  <w:footnote w:type="continuationSeparator" w:id="0">
    <w:p w:rsidR="00183590" w:rsidRDefault="00183590" w:rsidP="000B4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912" w:rsidRDefault="000B4912">
    <w:pPr>
      <w:pStyle w:val="Header"/>
    </w:pPr>
    <w:r>
      <w:rPr>
        <w:noProof/>
      </w:rPr>
      <w:drawing>
        <wp:inline distT="0" distB="0" distL="0" distR="0" wp14:anchorId="2A3CF582">
          <wp:extent cx="2383790" cy="628015"/>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3790" cy="62801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621E5D"/>
    <w:multiLevelType w:val="hybridMultilevel"/>
    <w:tmpl w:val="22B6F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912"/>
    <w:rsid w:val="000B4912"/>
    <w:rsid w:val="00183590"/>
    <w:rsid w:val="00EB0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ED27BF"/>
  <w15:chartTrackingRefBased/>
  <w15:docId w15:val="{905056C5-40B0-4782-9C1C-71E129EE04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0B4912"/>
    <w:rPr>
      <w:i/>
      <w:iCs/>
    </w:rPr>
  </w:style>
  <w:style w:type="character" w:styleId="Strong">
    <w:name w:val="Strong"/>
    <w:basedOn w:val="DefaultParagraphFont"/>
    <w:uiPriority w:val="22"/>
    <w:qFormat/>
    <w:rsid w:val="000B4912"/>
    <w:rPr>
      <w:b/>
      <w:bCs/>
    </w:rPr>
  </w:style>
  <w:style w:type="paragraph" w:styleId="Header">
    <w:name w:val="header"/>
    <w:basedOn w:val="Normal"/>
    <w:link w:val="HeaderChar"/>
    <w:uiPriority w:val="99"/>
    <w:unhideWhenUsed/>
    <w:rsid w:val="000B4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4912"/>
  </w:style>
  <w:style w:type="paragraph" w:styleId="Footer">
    <w:name w:val="footer"/>
    <w:basedOn w:val="Normal"/>
    <w:link w:val="FooterChar"/>
    <w:uiPriority w:val="99"/>
    <w:unhideWhenUsed/>
    <w:rsid w:val="000B4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4912"/>
  </w:style>
  <w:style w:type="paragraph" w:styleId="ListParagraph">
    <w:name w:val="List Paragraph"/>
    <w:basedOn w:val="Normal"/>
    <w:uiPriority w:val="34"/>
    <w:qFormat/>
    <w:rsid w:val="000B4912"/>
    <w:pPr>
      <w:ind w:left="720"/>
      <w:contextualSpacing/>
    </w:pPr>
  </w:style>
  <w:style w:type="character" w:styleId="Hyperlink">
    <w:name w:val="Hyperlink"/>
    <w:basedOn w:val="DefaultParagraphFont"/>
    <w:uiPriority w:val="99"/>
    <w:unhideWhenUsed/>
    <w:rsid w:val="000B491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etranskli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170</Words>
  <Characters>975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Sapient Corporation</Company>
  <LinksUpToDate>false</LinksUpToDate>
  <CharactersWithSpaces>1143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Bhuwanaditya Agarwal</dc:creator>
  <cp:keywords/>
  <dc:description/>
  <cp:lastModifiedBy>Bhuwanaditya Agarwal</cp:lastModifiedBy>
  <cp:revision>1</cp:revision>
  <dcterms:created xsi:type="dcterms:W3CDTF">2020-01-07T08:41:00Z</dcterms:created>
  <dcterms:modified xsi:type="dcterms:W3CDTF">2020-01-07T08:44:00Z</dcterms:modified>
</cp:coreProperties>
</file>